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ED696" w14:textId="0192DD83" w:rsidR="00551589" w:rsidRPr="00D024A4" w:rsidRDefault="00BD5B0C" w:rsidP="00551589">
      <w:pPr>
        <w:spacing w:before="100" w:beforeAutospacing="1" w:after="100" w:afterAutospacing="1" w:line="300" w:lineRule="atLeast"/>
        <w:outlineLvl w:val="0"/>
        <w:rPr>
          <w:rFonts w:ascii="Nunito Sans" w:eastAsia="Times New Roman" w:hAnsi="Nunito Sans" w:cs="Segoe UI"/>
          <w:b/>
          <w:bCs/>
          <w:color w:val="C00000"/>
          <w:kern w:val="36"/>
          <w:sz w:val="36"/>
          <w:szCs w:val="36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kern w:val="36"/>
          <w:sz w:val="36"/>
          <w:szCs w:val="36"/>
          <w:lang w:val="sl-SI" w:eastAsia="sl-SI"/>
        </w:rPr>
        <w:t>PODATKI O RAZPISU</w:t>
      </w:r>
    </w:p>
    <w:p w14:paraId="740B0F42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1. Predmet naročila</w:t>
      </w:r>
    </w:p>
    <w:p w14:paraId="317BF05F" w14:textId="33C3BFFF" w:rsidR="00D024A4" w:rsidRPr="00D024A4" w:rsidRDefault="00551589" w:rsidP="00D024A4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Predmet naročila je </w:t>
      </w:r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grafično oblikovanje letnega poročila družbe Elektro Maribor d. d. za leto 2025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, in sicer za pripravo celovite grafične zasnove, postavitve, vizualne identitete ter priprave dokumenta za digitalno in tiskano različico. Letno poročilo obsega poslovni del, računovodski del in trajnostno poročilo.</w:t>
      </w:r>
    </w:p>
    <w:p w14:paraId="4C32BD2B" w14:textId="243572A5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2. Namen letnega poročila</w:t>
      </w:r>
    </w:p>
    <w:p w14:paraId="519006D1" w14:textId="1E02E5CA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Naročnik želi zagotoviti sodobno, strokovno in pregledno predstavitev poslovanja ter trajnostnih in finančnih rezultatov družbe za leto 202</w:t>
      </w:r>
      <w:r w:rsidR="00DD7A50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5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. Letno poročilo je namenjeno regulatorjem, poslovnim partnerjem, zaposlenim, strokovni javnosti in drugim deležnikom, zato mora biti vsebinsko jasno, oblikovno celovito in komunikacijsko učinkovito.</w:t>
      </w:r>
    </w:p>
    <w:p w14:paraId="1D6264DB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3. Splošne zahteve</w:t>
      </w:r>
    </w:p>
    <w:p w14:paraId="62C3F2BC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Izvajalec mora:</w:t>
      </w:r>
    </w:p>
    <w:p w14:paraId="1243F396" w14:textId="77777777" w:rsidR="00551589" w:rsidRPr="00D024A4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pripraviti </w:t>
      </w:r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celovito grafično zasnovo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letnega poročila,</w:t>
      </w:r>
    </w:p>
    <w:p w14:paraId="53E47A70" w14:textId="77777777" w:rsidR="00551589" w:rsidRPr="00D024A4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zagotoviti </w:t>
      </w:r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oblikovno in vsebinsko usklajenost vseh treh delov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poročila,</w:t>
      </w:r>
    </w:p>
    <w:p w14:paraId="7F39F652" w14:textId="77777777" w:rsidR="00551589" w:rsidRPr="00D024A4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ustvariti vizualno identiteto, ki bo odražala </w:t>
      </w:r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poslanstvo in strateško usmeritev družbe Elektro Maribor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,</w:t>
      </w:r>
    </w:p>
    <w:p w14:paraId="6DABAD9C" w14:textId="77777777" w:rsidR="00551589" w:rsidRPr="00D024A4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zagotoviti visoko raven preglednosti in berljivosti,</w:t>
      </w:r>
    </w:p>
    <w:p w14:paraId="6E302365" w14:textId="129F8B08" w:rsidR="00551589" w:rsidRPr="00D024A4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pripraviti </w:t>
      </w:r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digitalno interaktivno različico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za spletno objavo ter </w:t>
      </w:r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PDF različico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za </w:t>
      </w:r>
      <w:proofErr w:type="spellStart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print</w:t>
      </w:r>
      <w:proofErr w:type="spellEnd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.</w:t>
      </w:r>
    </w:p>
    <w:p w14:paraId="47CABEEB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4. Tematska in vizualna izhodišča</w:t>
      </w:r>
    </w:p>
    <w:p w14:paraId="480B267F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2"/>
        <w:rPr>
          <w:rFonts w:ascii="Nunito Sans" w:eastAsia="Times New Roman" w:hAnsi="Nunito Sans" w:cs="Segoe UI"/>
          <w:b/>
          <w:bCs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lang w:val="sl-SI" w:eastAsia="sl-SI"/>
        </w:rPr>
        <w:t>4.1 Osrednji koncept</w:t>
      </w:r>
    </w:p>
    <w:p w14:paraId="6ED0A9E7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Osrednji vizualni in tematski element poročila mora biti </w:t>
      </w:r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električno distribucijsko omrežje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ter procesi njegovega vzdrževanja, nadgradnje in posodobitve. Zasnova mora prikazovati:</w:t>
      </w:r>
    </w:p>
    <w:p w14:paraId="561305F7" w14:textId="77777777" w:rsidR="00551589" w:rsidRPr="00D024A4" w:rsidRDefault="00551589" w:rsidP="0055158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pretok električne energije od vira do uporabnikov,</w:t>
      </w:r>
    </w:p>
    <w:p w14:paraId="32D8C918" w14:textId="77777777" w:rsidR="00551589" w:rsidRPr="00D024A4" w:rsidRDefault="00551589" w:rsidP="0055158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vlogo distribucije kot ključnega elementa zanesljive oskrbe,</w:t>
      </w:r>
    </w:p>
    <w:p w14:paraId="41A77AEE" w14:textId="70ED5F1C" w:rsidR="00551589" w:rsidRDefault="00551589" w:rsidP="0055158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povezovanje infrastrukture, zaposlenih in uporabnikov.</w:t>
      </w:r>
    </w:p>
    <w:p w14:paraId="5D66A75C" w14:textId="77777777" w:rsidR="008F1D3D" w:rsidRPr="00D024A4" w:rsidRDefault="008F1D3D" w:rsidP="008F1D3D">
      <w:pPr>
        <w:spacing w:before="100" w:beforeAutospacing="1" w:after="100" w:afterAutospacing="1" w:line="300" w:lineRule="atLeast"/>
        <w:ind w:left="720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</w:p>
    <w:p w14:paraId="5123D4CD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2"/>
        <w:rPr>
          <w:rFonts w:ascii="Nunito Sans" w:eastAsia="Times New Roman" w:hAnsi="Nunito Sans" w:cs="Segoe UI"/>
          <w:b/>
          <w:bCs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lang w:val="sl-SI" w:eastAsia="sl-SI"/>
        </w:rPr>
        <w:lastRenderedPageBreak/>
        <w:t>4.2 Fotografije in vizualni materiali</w:t>
      </w:r>
    </w:p>
    <w:p w14:paraId="66A79C3B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Izvajalec mora v poročilo vključiti:</w:t>
      </w:r>
    </w:p>
    <w:p w14:paraId="47216284" w14:textId="77777777" w:rsidR="00551589" w:rsidRPr="00D024A4" w:rsidRDefault="00551589" w:rsidP="0055158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fotografije objektov in infrastrukture družbe,</w:t>
      </w:r>
    </w:p>
    <w:p w14:paraId="66CD4F0C" w14:textId="77777777" w:rsidR="00551589" w:rsidRPr="00D024A4" w:rsidRDefault="00551589" w:rsidP="0055158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fotografije zaposlenih in ekip na terenu,</w:t>
      </w:r>
    </w:p>
    <w:p w14:paraId="6D5E6B2E" w14:textId="77777777" w:rsidR="00551589" w:rsidRPr="00D024A4" w:rsidRDefault="00551589" w:rsidP="0055158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vizualne elemente, ki poudarjajo povezanost z lokalnim okoljem.</w:t>
      </w:r>
    </w:p>
    <w:p w14:paraId="5A42AC29" w14:textId="2879A386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Naročnik bo izvajalcu posredoval obstoječe fotografske materiale, izvajalec pa lahko </w:t>
      </w:r>
      <w:r w:rsidR="009C5E66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doda dodatne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.</w:t>
      </w:r>
    </w:p>
    <w:p w14:paraId="4AD382D3" w14:textId="09B0CE99" w:rsidR="00551589" w:rsidRPr="00D024A4" w:rsidRDefault="00551589" w:rsidP="00551589">
      <w:pPr>
        <w:spacing w:before="100" w:beforeAutospacing="1" w:after="100" w:afterAutospacing="1" w:line="300" w:lineRule="atLeast"/>
        <w:outlineLvl w:val="2"/>
        <w:rPr>
          <w:rFonts w:ascii="Nunito Sans" w:eastAsia="Times New Roman" w:hAnsi="Nunito Sans" w:cs="Segoe UI"/>
          <w:b/>
          <w:bCs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lang w:val="sl-SI" w:eastAsia="sl-SI"/>
        </w:rPr>
        <w:t>4.3 T</w:t>
      </w:r>
      <w:r w:rsidR="009C5E66" w:rsidRPr="00D024A4">
        <w:rPr>
          <w:rFonts w:ascii="Nunito Sans" w:eastAsia="Times New Roman" w:hAnsi="Nunito Sans" w:cs="Segoe UI"/>
          <w:b/>
          <w:bCs/>
          <w:lang w:val="sl-SI" w:eastAsia="sl-SI"/>
        </w:rPr>
        <w:t>i</w:t>
      </w:r>
      <w:r w:rsidRPr="00D024A4">
        <w:rPr>
          <w:rFonts w:ascii="Nunito Sans" w:eastAsia="Times New Roman" w:hAnsi="Nunito Sans" w:cs="Segoe UI"/>
          <w:b/>
          <w:bCs/>
          <w:lang w:val="sl-SI" w:eastAsia="sl-SI"/>
        </w:rPr>
        <w:t>pografija in barvna shema</w:t>
      </w:r>
    </w:p>
    <w:p w14:paraId="2F4EC201" w14:textId="77777777" w:rsidR="00551589" w:rsidRPr="00D024A4" w:rsidRDefault="00551589" w:rsidP="0055158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Tipografija mora biti </w:t>
      </w:r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sodobna, jasna in berljiva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v vseh formatih.</w:t>
      </w:r>
    </w:p>
    <w:p w14:paraId="7B7562AC" w14:textId="258CB7CB" w:rsidR="00551589" w:rsidRPr="00D024A4" w:rsidRDefault="00551589" w:rsidP="0055158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Barvna shema mora izražati vrednote družbe: </w:t>
      </w:r>
      <w:r w:rsidR="009C5E66"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odgovornost, kakovost in povezanost.</w:t>
      </w:r>
    </w:p>
    <w:p w14:paraId="6157572B" w14:textId="4051527F" w:rsidR="00551589" w:rsidRPr="00D024A4" w:rsidRDefault="00551589" w:rsidP="0055158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Oblikovanje mora biti minimal</w:t>
      </w:r>
      <w:r w:rsidR="009C5E66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istično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, pregledno in moderno.</w:t>
      </w:r>
    </w:p>
    <w:p w14:paraId="6EB80208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5. Vizualizacija podatkov</w:t>
      </w:r>
    </w:p>
    <w:p w14:paraId="2432DEF3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Izvajalec mora zasnovati grafične prikaze, ki omogočajo:</w:t>
      </w:r>
    </w:p>
    <w:p w14:paraId="4E9FD570" w14:textId="77777777" w:rsidR="00551589" w:rsidRPr="00D024A4" w:rsidRDefault="00551589" w:rsidP="0055158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hitro razumevanje ključnih informacij (kazalniki poslovanja, investicije, rezultati),</w:t>
      </w:r>
    </w:p>
    <w:p w14:paraId="64CBF643" w14:textId="77777777" w:rsidR="00551589" w:rsidRPr="00D024A4" w:rsidRDefault="00551589" w:rsidP="0055158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intuitivne in sodobne </w:t>
      </w:r>
      <w:proofErr w:type="spellStart"/>
      <w:r w:rsidRPr="00D024A4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infografike</w:t>
      </w:r>
      <w:proofErr w:type="spellEnd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,</w:t>
      </w:r>
    </w:p>
    <w:p w14:paraId="7FB35A9A" w14:textId="024D7DBB" w:rsidR="00551589" w:rsidRPr="00D024A4" w:rsidRDefault="00551589" w:rsidP="0055158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poudarjene ključne številke</w:t>
      </w:r>
      <w:r w:rsidR="003A1A25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, pomembne dosežke in mejnike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ter jasne prikaze časovnih trendov.</w:t>
      </w:r>
    </w:p>
    <w:p w14:paraId="1EA7C63A" w14:textId="668DDEA4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6. Strateški poudarki leta 202</w:t>
      </w:r>
      <w:r w:rsidR="009C5E66"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5</w:t>
      </w:r>
    </w:p>
    <w:p w14:paraId="256C5159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V poročilu morajo biti jasno izpostavljeni:</w:t>
      </w:r>
    </w:p>
    <w:p w14:paraId="4779989A" w14:textId="77777777" w:rsidR="00551589" w:rsidRPr="00D024A4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projekti in investicije v posodobitev omrežja,</w:t>
      </w:r>
    </w:p>
    <w:p w14:paraId="1EE01A8C" w14:textId="77777777" w:rsidR="00551589" w:rsidRPr="00D024A4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ukrepi za povečanje zanesljivosti oskrbe,</w:t>
      </w:r>
    </w:p>
    <w:p w14:paraId="16673518" w14:textId="77777777" w:rsidR="00551589" w:rsidRPr="00D024A4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trajnostne pobude in dosežki,</w:t>
      </w:r>
    </w:p>
    <w:p w14:paraId="106C9118" w14:textId="77777777" w:rsidR="00551589" w:rsidRPr="00D024A4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prispevek družbe lokalnim skupnostim,</w:t>
      </w:r>
    </w:p>
    <w:p w14:paraId="3007021D" w14:textId="462F6DBB" w:rsidR="00551589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ključni poslovni rezultati in mejnik</w:t>
      </w:r>
      <w:r w:rsidR="009C5E66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leta.</w:t>
      </w:r>
    </w:p>
    <w:p w14:paraId="24917BB2" w14:textId="77777777" w:rsidR="008F1D3D" w:rsidRPr="00D024A4" w:rsidRDefault="008F1D3D" w:rsidP="008F1D3D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bookmarkStart w:id="0" w:name="_GoBack"/>
      <w:bookmarkEnd w:id="0"/>
    </w:p>
    <w:p w14:paraId="17E8D573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lastRenderedPageBreak/>
        <w:t>7. Zahteve za digitalno različico</w:t>
      </w:r>
    </w:p>
    <w:p w14:paraId="5A51581F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Digitalna različica letnega poročila mora biti:</w:t>
      </w:r>
    </w:p>
    <w:p w14:paraId="7DAE71B4" w14:textId="77777777" w:rsidR="00551589" w:rsidRPr="00D024A4" w:rsidRDefault="00551589" w:rsidP="0055158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interaktivna, s hiperpovezavami in logično navigacijo,</w:t>
      </w:r>
    </w:p>
    <w:p w14:paraId="284CFB6E" w14:textId="77777777" w:rsidR="00551589" w:rsidRPr="00D024A4" w:rsidRDefault="00551589" w:rsidP="0055158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tehnično prilagojena za uporabo na računalnikih, tablicah in mobilnih napravah,</w:t>
      </w:r>
    </w:p>
    <w:p w14:paraId="2C567A50" w14:textId="77777777" w:rsidR="00551589" w:rsidRPr="00D024A4" w:rsidRDefault="00551589" w:rsidP="0055158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skladna z vizualno zasnovo PDF različice.</w:t>
      </w:r>
    </w:p>
    <w:p w14:paraId="0C9F1041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8. Zahteve za PDF različico</w:t>
      </w:r>
    </w:p>
    <w:p w14:paraId="4D3F4223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PDF različica mora:</w:t>
      </w:r>
    </w:p>
    <w:p w14:paraId="0ED91F38" w14:textId="33E29DCB" w:rsidR="00551589" w:rsidRPr="00D024A4" w:rsidRDefault="00551589" w:rsidP="0055158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biti pripravljena za kakovosten </w:t>
      </w:r>
      <w:proofErr w:type="spellStart"/>
      <w:r w:rsidR="009C5E66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print</w:t>
      </w:r>
      <w:proofErr w:type="spellEnd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in arhiviranje,</w:t>
      </w:r>
    </w:p>
    <w:p w14:paraId="3A8F6D67" w14:textId="77777777" w:rsidR="00551589" w:rsidRPr="00D024A4" w:rsidRDefault="00551589" w:rsidP="0055158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ohraniti enotno grafično podobo in strukturo,</w:t>
      </w:r>
    </w:p>
    <w:p w14:paraId="2B64DBE4" w14:textId="77777777" w:rsidR="00551589" w:rsidRPr="00D024A4" w:rsidRDefault="00551589" w:rsidP="0055158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vključevati vso vsebino v enotnem, oblikovno usklajenem dokumentu.</w:t>
      </w:r>
    </w:p>
    <w:p w14:paraId="57547AA4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9. Pričakovanja glede sodelovanja in izvedbe</w:t>
      </w:r>
    </w:p>
    <w:p w14:paraId="5EF1C3FC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Izvajalec mora:</w:t>
      </w:r>
    </w:p>
    <w:p w14:paraId="0A921238" w14:textId="29C2C16A" w:rsidR="00551589" w:rsidRPr="00D024A4" w:rsidRDefault="00551589" w:rsidP="0055158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upoštevati vsebine, predloge in usmeritve naročnika,</w:t>
      </w:r>
    </w:p>
    <w:p w14:paraId="2F82C9FD" w14:textId="26B072EA" w:rsidR="00CC172B" w:rsidRPr="00D024A4" w:rsidRDefault="00CC172B" w:rsidP="00CC172B">
      <w:pPr>
        <w:pStyle w:val="Odstavekseznama"/>
        <w:numPr>
          <w:ilvl w:val="0"/>
          <w:numId w:val="23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sodelovati z naročnikovimi oddelki, zlasti s področjem korporativnega komuniciranja in finančnim področjem,</w:t>
      </w:r>
    </w:p>
    <w:p w14:paraId="20D1AD36" w14:textId="55164AEB" w:rsidR="00551589" w:rsidRPr="00D024A4" w:rsidRDefault="00551589" w:rsidP="0055158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zagotoviti več vmesnih pregledov in</w:t>
      </w:r>
      <w:r w:rsidR="009C5E66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več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možnost</w:t>
      </w:r>
      <w:r w:rsidR="009C5E66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popravkov,</w:t>
      </w:r>
    </w:p>
    <w:p w14:paraId="26EEB34E" w14:textId="6D21BA08" w:rsidR="00551589" w:rsidRPr="00D024A4" w:rsidRDefault="00551589" w:rsidP="0055158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predložiti primer </w:t>
      </w:r>
      <w:r w:rsidR="009C5E66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razširjenega 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osnutka grafične zasnove (»</w:t>
      </w:r>
      <w:proofErr w:type="spellStart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layout</w:t>
      </w:r>
      <w:proofErr w:type="spellEnd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</w:t>
      </w:r>
      <w:proofErr w:type="spellStart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sample</w:t>
      </w:r>
      <w:proofErr w:type="spellEnd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«) pred dokončno pripravo poročila.</w:t>
      </w:r>
    </w:p>
    <w:p w14:paraId="2E618424" w14:textId="77777777" w:rsidR="00551589" w:rsidRPr="00D024A4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10. Končni rezultat</w:t>
      </w:r>
    </w:p>
    <w:p w14:paraId="6E171385" w14:textId="77777777" w:rsidR="00551589" w:rsidRPr="00D024A4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Končni rezultat vključuje:</w:t>
      </w:r>
    </w:p>
    <w:p w14:paraId="46A757FC" w14:textId="739322CC" w:rsidR="00551589" w:rsidRPr="00D024A4" w:rsidRDefault="009C5E66" w:rsidP="009C5E66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popolnoma oblikovano letno poročilo v </w:t>
      </w:r>
      <w:r w:rsidR="00551589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digitaln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="00551589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interaktivn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="00551589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verzij</w:t>
      </w: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="00551589"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,</w:t>
      </w:r>
    </w:p>
    <w:p w14:paraId="6EAAD741" w14:textId="1FE85124" w:rsidR="009C5E66" w:rsidRPr="00D024A4" w:rsidRDefault="009C5E66" w:rsidP="009C5E66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oblikovna prilagoditev za angleško verzijo poročila,</w:t>
      </w:r>
    </w:p>
    <w:p w14:paraId="1958D1D2" w14:textId="10C23C70" w:rsidR="009C5E66" w:rsidRPr="00D024A4" w:rsidRDefault="009C5E66" w:rsidP="009C5E66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popolnoma oblikovano letno poročilo v PDF formatu za </w:t>
      </w:r>
      <w:proofErr w:type="spellStart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print</w:t>
      </w:r>
      <w:proofErr w:type="spellEnd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v obliki pokončnega A4 formata,</w:t>
      </w:r>
    </w:p>
    <w:p w14:paraId="49FECBC4" w14:textId="2FE6E3C5" w:rsidR="00551589" w:rsidRPr="00D024A4" w:rsidRDefault="009C5E66" w:rsidP="009C5E66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pretvorbo letnega poročila v </w:t>
      </w:r>
      <w:proofErr w:type="spellStart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>xHTML</w:t>
      </w:r>
      <w:proofErr w:type="spellEnd"/>
      <w:r w:rsidRPr="00D024A4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obliko za elektronsko poročanje.</w:t>
      </w:r>
    </w:p>
    <w:p w14:paraId="4BBA2851" w14:textId="3FA99B98" w:rsidR="00BD5B0C" w:rsidRPr="00D024A4" w:rsidRDefault="00BD5B0C" w:rsidP="00BD5B0C">
      <w:pPr>
        <w:rPr>
          <w:rFonts w:ascii="Nunito Sans" w:hAnsi="Nunito Sans"/>
          <w:lang w:val="sl-SI"/>
        </w:rPr>
      </w:pPr>
    </w:p>
    <w:p w14:paraId="68C2ECD5" w14:textId="77777777" w:rsidR="00BD5B0C" w:rsidRPr="00D024A4" w:rsidRDefault="00BD5B0C" w:rsidP="00BD5B0C">
      <w:pPr>
        <w:rPr>
          <w:rFonts w:ascii="Nunito Sans" w:hAnsi="Nunito Sans"/>
          <w:lang w:val="sl-SI"/>
        </w:rPr>
      </w:pPr>
    </w:p>
    <w:p w14:paraId="4B895E04" w14:textId="7D53063A" w:rsidR="00C13978" w:rsidRPr="00D024A4" w:rsidRDefault="003A1A25">
      <w:pPr>
        <w:pStyle w:val="Naslov1"/>
        <w:rPr>
          <w:rFonts w:ascii="Nunito Sans" w:hAnsi="Nunito Sans"/>
          <w:color w:val="C00000"/>
          <w:sz w:val="36"/>
          <w:szCs w:val="36"/>
          <w:lang w:val="sl-SI"/>
        </w:rPr>
      </w:pPr>
      <w:r w:rsidRPr="00D024A4">
        <w:rPr>
          <w:rFonts w:ascii="Nunito Sans" w:hAnsi="Nunito Sans"/>
          <w:color w:val="C00000"/>
          <w:sz w:val="36"/>
          <w:szCs w:val="36"/>
          <w:lang w:val="sl-SI"/>
        </w:rPr>
        <w:lastRenderedPageBreak/>
        <w:t xml:space="preserve">RAZPISNI OBRAZEC </w:t>
      </w:r>
      <w:r w:rsidR="001004AA" w:rsidRPr="00D024A4">
        <w:rPr>
          <w:rFonts w:ascii="Nunito Sans" w:hAnsi="Nunito Sans"/>
          <w:color w:val="C00000"/>
          <w:sz w:val="36"/>
          <w:szCs w:val="36"/>
          <w:lang w:val="sl-SI"/>
        </w:rPr>
        <w:t>- dodatno</w:t>
      </w:r>
    </w:p>
    <w:p w14:paraId="68C597C1" w14:textId="77777777" w:rsidR="007E33EB" w:rsidRPr="00D024A4" w:rsidRDefault="007E33EB">
      <w:pPr>
        <w:pStyle w:val="Naslov2"/>
        <w:rPr>
          <w:rFonts w:ascii="Nunito Sans" w:hAnsi="Nunito Sans"/>
          <w:sz w:val="24"/>
          <w:szCs w:val="24"/>
          <w:lang w:val="sl-SI"/>
        </w:rPr>
      </w:pPr>
    </w:p>
    <w:p w14:paraId="6FE8A74D" w14:textId="2B506440" w:rsidR="00C13978" w:rsidRPr="00D024A4" w:rsidRDefault="003A1A25">
      <w:pPr>
        <w:pStyle w:val="Naslov2"/>
        <w:rPr>
          <w:rFonts w:ascii="Nunito Sans" w:hAnsi="Nunito Sans"/>
          <w:color w:val="C00000"/>
          <w:sz w:val="24"/>
          <w:szCs w:val="24"/>
          <w:lang w:val="sl-SI"/>
        </w:rPr>
      </w:pPr>
      <w:r w:rsidRPr="00D024A4">
        <w:rPr>
          <w:rFonts w:ascii="Nunito Sans" w:hAnsi="Nunito Sans"/>
          <w:color w:val="C00000"/>
          <w:sz w:val="24"/>
          <w:szCs w:val="24"/>
          <w:lang w:val="sl-SI"/>
        </w:rPr>
        <w:t>1. PODATKI O PONUDNIKU</w:t>
      </w:r>
    </w:p>
    <w:p w14:paraId="4622C83C" w14:textId="77777777" w:rsidR="00BD5B0C" w:rsidRPr="00D024A4" w:rsidRDefault="00BD5B0C" w:rsidP="00BD5B0C">
      <w:pPr>
        <w:rPr>
          <w:rFonts w:ascii="Nunito Sans" w:hAnsi="Nunito Sans"/>
          <w:lang w:val="sl-SI"/>
        </w:rPr>
      </w:pPr>
    </w:p>
    <w:p w14:paraId="4B672BBC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Naziv ponudnika: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A1BF5DE" w14:textId="141528A2" w:rsidR="00C13978" w:rsidRPr="00D024A4" w:rsidRDefault="00C05050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Kontaktna oseba</w:t>
      </w:r>
      <w:r w:rsidR="003A1A25" w:rsidRPr="00D024A4">
        <w:rPr>
          <w:rFonts w:ascii="Nunito Sans" w:hAnsi="Nunito Sans"/>
          <w:lang w:val="sl-SI"/>
        </w:rPr>
        <w:t xml:space="preserve">: </w:t>
      </w:r>
      <w:r w:rsidR="003A1A25"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2DB41B38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Kontaktni telefon: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184F773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Kontaktna e-pošta: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9A29D99" w14:textId="77777777" w:rsidR="007E33EB" w:rsidRPr="00D024A4" w:rsidRDefault="007E33EB">
      <w:pPr>
        <w:pStyle w:val="Naslov2"/>
        <w:rPr>
          <w:rFonts w:ascii="Nunito Sans" w:hAnsi="Nunito Sans"/>
          <w:sz w:val="24"/>
          <w:szCs w:val="24"/>
          <w:lang w:val="sl-SI"/>
        </w:rPr>
      </w:pPr>
    </w:p>
    <w:p w14:paraId="0C51E2A7" w14:textId="17FAFB94" w:rsidR="00C13978" w:rsidRPr="00D024A4" w:rsidRDefault="00BD5B0C">
      <w:pPr>
        <w:pStyle w:val="Naslov2"/>
        <w:rPr>
          <w:rFonts w:ascii="Nunito Sans" w:hAnsi="Nunito Sans"/>
          <w:color w:val="C00000"/>
          <w:sz w:val="24"/>
          <w:szCs w:val="24"/>
          <w:lang w:val="sl-SI"/>
        </w:rPr>
      </w:pPr>
      <w:r w:rsidRPr="00D024A4">
        <w:rPr>
          <w:rFonts w:ascii="Nunito Sans" w:hAnsi="Nunito Sans"/>
          <w:color w:val="C00000"/>
          <w:sz w:val="24"/>
          <w:szCs w:val="24"/>
          <w:lang w:val="sl-SI"/>
        </w:rPr>
        <w:t>2</w:t>
      </w:r>
      <w:r w:rsidR="003A1A25" w:rsidRPr="00D024A4">
        <w:rPr>
          <w:rFonts w:ascii="Nunito Sans" w:hAnsi="Nunito Sans"/>
          <w:color w:val="C00000"/>
          <w:sz w:val="24"/>
          <w:szCs w:val="24"/>
          <w:lang w:val="sl-SI"/>
        </w:rPr>
        <w:t>. TEHNIČNA PONUDBA</w:t>
      </w:r>
    </w:p>
    <w:p w14:paraId="627E7D9F" w14:textId="77777777" w:rsidR="007E33EB" w:rsidRPr="00D024A4" w:rsidRDefault="007E33EB" w:rsidP="007E33EB">
      <w:pPr>
        <w:spacing w:before="100" w:beforeAutospacing="1" w:after="100" w:afterAutospacing="1" w:line="300" w:lineRule="atLeast"/>
        <w:outlineLvl w:val="2"/>
        <w:rPr>
          <w:rFonts w:ascii="Nunito Sans" w:eastAsia="Times New Roman" w:hAnsi="Nunito Sans" w:cs="Segoe UI"/>
          <w:b/>
          <w:bCs/>
          <w:lang w:val="sl-SI" w:eastAsia="sl-SI"/>
        </w:rPr>
      </w:pPr>
      <w:r w:rsidRPr="00D024A4">
        <w:rPr>
          <w:rFonts w:ascii="Nunito Sans" w:eastAsia="Times New Roman" w:hAnsi="Nunito Sans" w:cs="Segoe UI"/>
          <w:b/>
          <w:bCs/>
          <w:lang w:val="sl-SI" w:eastAsia="sl-SI"/>
        </w:rPr>
        <w:t>3.1 Predlagana grafična zasnova (osnutek)</w:t>
      </w:r>
    </w:p>
    <w:p w14:paraId="29A619D3" w14:textId="4CA21992" w:rsidR="007E33EB" w:rsidRPr="00D024A4" w:rsidRDefault="007E33EB" w:rsidP="007E33EB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Ponudnik priloži</w:t>
      </w:r>
      <w:r w:rsidR="001231E6" w:rsidRPr="00D024A4">
        <w:rPr>
          <w:rFonts w:ascii="Nunito Sans" w:eastAsia="Times New Roman" w:hAnsi="Nunito Sans" w:cs="Segoe UI"/>
          <w:lang w:val="sl-SI" w:eastAsia="sl-SI"/>
        </w:rPr>
        <w:t xml:space="preserve"> - prikaže</w:t>
      </w:r>
      <w:r w:rsidRPr="00D024A4">
        <w:rPr>
          <w:rFonts w:ascii="Nunito Sans" w:eastAsia="Times New Roman" w:hAnsi="Nunito Sans" w:cs="Segoe UI"/>
          <w:lang w:val="sl-SI" w:eastAsia="sl-SI"/>
        </w:rPr>
        <w:t>:</w:t>
      </w:r>
    </w:p>
    <w:p w14:paraId="64397E0E" w14:textId="77777777" w:rsidR="007E33EB" w:rsidRPr="00D024A4" w:rsidRDefault="007E33EB" w:rsidP="007E33E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vizualni predlog naslovnice letnega poročila,</w:t>
      </w:r>
    </w:p>
    <w:p w14:paraId="0CA5C717" w14:textId="77777777" w:rsidR="007E33EB" w:rsidRPr="00D024A4" w:rsidRDefault="007E33EB" w:rsidP="007E33E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primer notranje postavitve (vsaj 2 različni notranji strani),</w:t>
      </w:r>
    </w:p>
    <w:p w14:paraId="2C7DCA9C" w14:textId="627B525A" w:rsidR="001231E6" w:rsidRPr="00D024A4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 xml:space="preserve">primer </w:t>
      </w:r>
      <w:proofErr w:type="spellStart"/>
      <w:r w:rsidRPr="00D024A4">
        <w:rPr>
          <w:rFonts w:ascii="Nunito Sans" w:eastAsia="Times New Roman" w:hAnsi="Nunito Sans" w:cs="Segoe UI"/>
          <w:lang w:val="sl-SI" w:eastAsia="sl-SI"/>
        </w:rPr>
        <w:t>infografike</w:t>
      </w:r>
      <w:proofErr w:type="spellEnd"/>
      <w:r w:rsidRPr="00D024A4">
        <w:rPr>
          <w:rFonts w:ascii="Nunito Sans" w:eastAsia="Times New Roman" w:hAnsi="Nunito Sans" w:cs="Segoe UI"/>
          <w:lang w:val="sl-SI" w:eastAsia="sl-SI"/>
        </w:rPr>
        <w:t xml:space="preserve"> zasnovane posebej za ta razpis</w:t>
      </w:r>
      <w:r w:rsidR="00BD5B0C" w:rsidRPr="00D024A4">
        <w:rPr>
          <w:rFonts w:ascii="Nunito Sans" w:eastAsia="Times New Roman" w:hAnsi="Nunito Sans" w:cs="Segoe UI"/>
          <w:lang w:val="sl-SI" w:eastAsia="sl-SI"/>
        </w:rPr>
        <w:t>,</w:t>
      </w:r>
    </w:p>
    <w:p w14:paraId="2EB512ED" w14:textId="77777777" w:rsidR="001231E6" w:rsidRPr="00D024A4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tipografsko zasnovo,</w:t>
      </w:r>
    </w:p>
    <w:p w14:paraId="2B471373" w14:textId="77777777" w:rsidR="001231E6" w:rsidRPr="00D024A4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barvno shemo</w:t>
      </w:r>
      <w:r w:rsidR="001231E6" w:rsidRPr="00D024A4">
        <w:rPr>
          <w:rFonts w:ascii="Nunito Sans" w:eastAsia="Times New Roman" w:hAnsi="Nunito Sans" w:cs="Segoe UI"/>
          <w:lang w:val="sl-SI" w:eastAsia="sl-SI"/>
        </w:rPr>
        <w:t>,</w:t>
      </w:r>
    </w:p>
    <w:p w14:paraId="31B96549" w14:textId="77777777" w:rsidR="001231E6" w:rsidRPr="00D024A4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grafične elemente in vizualno nit,</w:t>
      </w:r>
    </w:p>
    <w:p w14:paraId="7E2AE5B7" w14:textId="21AF1239" w:rsidR="007E33EB" w:rsidRPr="00D024A4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pristop k prikazu električnega omrežja in strateških vsebin.</w:t>
      </w:r>
    </w:p>
    <w:p w14:paraId="545AE7F4" w14:textId="72E43101" w:rsidR="001231E6" w:rsidRDefault="001231E6" w:rsidP="00D024A4">
      <w:pPr>
        <w:spacing w:before="100" w:beforeAutospacing="1" w:after="100" w:afterAutospacing="1" w:line="300" w:lineRule="atLeast"/>
        <w:ind w:left="720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</w:p>
    <w:p w14:paraId="3738DE5D" w14:textId="77777777" w:rsidR="00D024A4" w:rsidRPr="00D024A4" w:rsidRDefault="00D024A4" w:rsidP="00D024A4">
      <w:pPr>
        <w:spacing w:before="100" w:beforeAutospacing="1" w:after="100" w:afterAutospacing="1" w:line="300" w:lineRule="atLeast"/>
        <w:ind w:left="720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</w:p>
    <w:p w14:paraId="5DAD3820" w14:textId="691EDD39" w:rsidR="00C13978" w:rsidRDefault="00BD5B0C">
      <w:pPr>
        <w:pStyle w:val="Naslov2"/>
        <w:rPr>
          <w:rFonts w:ascii="Nunito Sans" w:hAnsi="Nunito Sans"/>
          <w:color w:val="C00000"/>
          <w:sz w:val="24"/>
          <w:szCs w:val="24"/>
          <w:lang w:val="sl-SI"/>
        </w:rPr>
      </w:pPr>
      <w:r w:rsidRPr="00D024A4">
        <w:rPr>
          <w:rFonts w:ascii="Nunito Sans" w:hAnsi="Nunito Sans"/>
          <w:color w:val="C00000"/>
          <w:sz w:val="24"/>
          <w:szCs w:val="24"/>
          <w:lang w:val="sl-SI"/>
        </w:rPr>
        <w:t>3</w:t>
      </w:r>
      <w:r w:rsidR="003A1A25" w:rsidRPr="00D024A4">
        <w:rPr>
          <w:rFonts w:ascii="Nunito Sans" w:hAnsi="Nunito Sans"/>
          <w:color w:val="C00000"/>
          <w:sz w:val="24"/>
          <w:szCs w:val="24"/>
          <w:lang w:val="sl-SI"/>
        </w:rPr>
        <w:t>. FINANČNA PONUDBA</w:t>
      </w:r>
      <w:r w:rsidR="00C05050" w:rsidRPr="00D024A4">
        <w:rPr>
          <w:rFonts w:ascii="Nunito Sans" w:hAnsi="Nunito Sans"/>
          <w:color w:val="C00000"/>
          <w:sz w:val="24"/>
          <w:szCs w:val="24"/>
          <w:lang w:val="sl-SI"/>
        </w:rPr>
        <w:t xml:space="preserve"> </w:t>
      </w:r>
      <w:r w:rsidR="001E49C1">
        <w:rPr>
          <w:rFonts w:ascii="Nunito Sans" w:hAnsi="Nunito Sans"/>
          <w:color w:val="C00000"/>
          <w:sz w:val="24"/>
          <w:szCs w:val="24"/>
          <w:lang w:val="sl-SI"/>
        </w:rPr>
        <w:t>(izpolni ponudnik)</w:t>
      </w:r>
    </w:p>
    <w:p w14:paraId="63B5C7A9" w14:textId="77777777" w:rsidR="00D024A4" w:rsidRPr="00D024A4" w:rsidRDefault="00D024A4" w:rsidP="00D024A4">
      <w:pPr>
        <w:rPr>
          <w:lang w:val="sl-SI"/>
        </w:rPr>
      </w:pPr>
    </w:p>
    <w:tbl>
      <w:tblPr>
        <w:tblStyle w:val="Tabelamrea"/>
        <w:tblW w:w="13215" w:type="dxa"/>
        <w:jc w:val="center"/>
        <w:tblLook w:val="04A0" w:firstRow="1" w:lastRow="0" w:firstColumn="1" w:lastColumn="0" w:noHBand="0" w:noVBand="1"/>
      </w:tblPr>
      <w:tblGrid>
        <w:gridCol w:w="524"/>
        <w:gridCol w:w="1035"/>
        <w:gridCol w:w="760"/>
        <w:gridCol w:w="6607"/>
        <w:gridCol w:w="2405"/>
        <w:gridCol w:w="1884"/>
      </w:tblGrid>
      <w:tr w:rsidR="00D024A4" w:rsidRPr="00D024A4" w14:paraId="6920B914" w14:textId="77777777" w:rsidTr="00B07D03">
        <w:trPr>
          <w:trHeight w:val="454"/>
          <w:jc w:val="center"/>
        </w:trPr>
        <w:tc>
          <w:tcPr>
            <w:tcW w:w="524" w:type="dxa"/>
          </w:tcPr>
          <w:p w14:paraId="67164BE9" w14:textId="77777777" w:rsidR="00D024A4" w:rsidRPr="00D024A4" w:rsidRDefault="00D024A4" w:rsidP="00B07D03">
            <w:pPr>
              <w:rPr>
                <w:rFonts w:ascii="Nunito Sans" w:hAnsi="Nunito Sans" w:cs="Arial"/>
                <w:b/>
                <w:sz w:val="21"/>
                <w:szCs w:val="21"/>
                <w:lang w:val="sl-SI"/>
              </w:rPr>
            </w:pPr>
            <w:bookmarkStart w:id="1" w:name="_Hlk222387163"/>
            <w:proofErr w:type="spellStart"/>
            <w:r w:rsidRPr="00D024A4">
              <w:rPr>
                <w:rFonts w:ascii="Nunito Sans" w:hAnsi="Nunito Sans" w:cs="Arial"/>
                <w:b/>
                <w:sz w:val="21"/>
                <w:szCs w:val="21"/>
                <w:lang w:val="sl-SI"/>
              </w:rPr>
              <w:lastRenderedPageBreak/>
              <w:t>z.š</w:t>
            </w:r>
            <w:proofErr w:type="spellEnd"/>
            <w:r w:rsidRPr="00D024A4">
              <w:rPr>
                <w:rFonts w:ascii="Nunito Sans" w:hAnsi="Nunito Sans" w:cs="Arial"/>
                <w:b/>
                <w:sz w:val="21"/>
                <w:szCs w:val="21"/>
                <w:lang w:val="sl-SI"/>
              </w:rPr>
              <w:t>.</w:t>
            </w:r>
          </w:p>
        </w:tc>
        <w:tc>
          <w:tcPr>
            <w:tcW w:w="1035" w:type="dxa"/>
          </w:tcPr>
          <w:p w14:paraId="5D6B219A" w14:textId="77777777" w:rsidR="00D024A4" w:rsidRPr="00D024A4" w:rsidRDefault="00D024A4" w:rsidP="00B07D03">
            <w:pPr>
              <w:rPr>
                <w:rFonts w:ascii="Nunito Sans" w:hAnsi="Nunito Sans" w:cs="Arial"/>
                <w:b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b/>
                <w:sz w:val="21"/>
                <w:szCs w:val="21"/>
                <w:lang w:val="sl-SI"/>
              </w:rPr>
              <w:t>količina</w:t>
            </w:r>
          </w:p>
        </w:tc>
        <w:tc>
          <w:tcPr>
            <w:tcW w:w="760" w:type="dxa"/>
          </w:tcPr>
          <w:p w14:paraId="71F509BA" w14:textId="77777777" w:rsidR="00D024A4" w:rsidRPr="00D024A4" w:rsidRDefault="00D024A4" w:rsidP="00B07D03">
            <w:pPr>
              <w:rPr>
                <w:rFonts w:ascii="Nunito Sans" w:hAnsi="Nunito Sans" w:cs="Arial"/>
                <w:b/>
                <w:sz w:val="21"/>
                <w:szCs w:val="21"/>
                <w:lang w:val="sl-SI"/>
              </w:rPr>
            </w:pPr>
            <w:proofErr w:type="spellStart"/>
            <w:r w:rsidRPr="00D024A4">
              <w:rPr>
                <w:rFonts w:ascii="Nunito Sans" w:hAnsi="Nunito Sans" w:cs="Arial"/>
                <w:b/>
                <w:sz w:val="21"/>
                <w:szCs w:val="21"/>
                <w:lang w:val="sl-SI"/>
              </w:rPr>
              <w:t>em</w:t>
            </w:r>
            <w:proofErr w:type="spellEnd"/>
          </w:p>
        </w:tc>
        <w:tc>
          <w:tcPr>
            <w:tcW w:w="6607" w:type="dxa"/>
          </w:tcPr>
          <w:p w14:paraId="60831D47" w14:textId="77777777" w:rsidR="00D024A4" w:rsidRPr="00D024A4" w:rsidRDefault="00D024A4" w:rsidP="00B07D03">
            <w:pPr>
              <w:rPr>
                <w:rFonts w:ascii="Nunito Sans" w:hAnsi="Nunito Sans" w:cs="Arial"/>
                <w:b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b/>
                <w:sz w:val="21"/>
                <w:szCs w:val="21"/>
                <w:lang w:val="sl-SI"/>
              </w:rPr>
              <w:t>Naziv blaga / storitve / gradnje</w:t>
            </w:r>
          </w:p>
        </w:tc>
        <w:tc>
          <w:tcPr>
            <w:tcW w:w="2405" w:type="dxa"/>
          </w:tcPr>
          <w:p w14:paraId="21071E9C" w14:textId="77777777" w:rsidR="00D024A4" w:rsidRPr="00D024A4" w:rsidRDefault="00D024A4" w:rsidP="00B07D03">
            <w:pPr>
              <w:rPr>
                <w:rFonts w:ascii="Nunito Sans" w:hAnsi="Nunito Sans" w:cs="Arial"/>
                <w:b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b/>
                <w:sz w:val="21"/>
                <w:szCs w:val="21"/>
                <w:lang w:val="sl-SI"/>
              </w:rPr>
              <w:t>cena/</w:t>
            </w:r>
            <w:proofErr w:type="spellStart"/>
            <w:r w:rsidRPr="00D024A4">
              <w:rPr>
                <w:rFonts w:ascii="Nunito Sans" w:hAnsi="Nunito Sans" w:cs="Arial"/>
                <w:b/>
                <w:sz w:val="21"/>
                <w:szCs w:val="21"/>
                <w:lang w:val="sl-SI"/>
              </w:rPr>
              <w:t>em</w:t>
            </w:r>
            <w:proofErr w:type="spellEnd"/>
          </w:p>
        </w:tc>
        <w:tc>
          <w:tcPr>
            <w:tcW w:w="1884" w:type="dxa"/>
          </w:tcPr>
          <w:p w14:paraId="292E1D24" w14:textId="77777777" w:rsidR="00D024A4" w:rsidRPr="00D024A4" w:rsidRDefault="00D024A4" w:rsidP="00B07D03">
            <w:pPr>
              <w:rPr>
                <w:rFonts w:ascii="Nunito Sans" w:hAnsi="Nunito Sans" w:cs="Arial"/>
                <w:b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b/>
                <w:sz w:val="21"/>
                <w:szCs w:val="21"/>
                <w:lang w:val="sl-SI"/>
              </w:rPr>
              <w:t>Cena skupaj brez DDV</w:t>
            </w:r>
          </w:p>
        </w:tc>
      </w:tr>
      <w:tr w:rsidR="00D024A4" w:rsidRPr="00D024A4" w14:paraId="21B259E9" w14:textId="77777777" w:rsidTr="00B07D03">
        <w:trPr>
          <w:trHeight w:val="454"/>
          <w:jc w:val="center"/>
        </w:trPr>
        <w:tc>
          <w:tcPr>
            <w:tcW w:w="524" w:type="dxa"/>
          </w:tcPr>
          <w:p w14:paraId="27692DA7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1.</w:t>
            </w:r>
          </w:p>
        </w:tc>
        <w:tc>
          <w:tcPr>
            <w:tcW w:w="1035" w:type="dxa"/>
            <w:vAlign w:val="center"/>
          </w:tcPr>
          <w:p w14:paraId="09091D0A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</w:t>
            </w:r>
          </w:p>
        </w:tc>
        <w:tc>
          <w:tcPr>
            <w:tcW w:w="760" w:type="dxa"/>
            <w:vAlign w:val="center"/>
          </w:tcPr>
          <w:p w14:paraId="3DABB30B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kos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7F7D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 xml:space="preserve">Kreativna zasnova digitalnega letnega poročila (vključno s pripravljenimi besedili za predelne strani in poudarke ter pripravo idejnih zasnov za več </w:t>
            </w:r>
            <w:proofErr w:type="spellStart"/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infografik</w:t>
            </w:r>
            <w:proofErr w:type="spellEnd"/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)</w:t>
            </w:r>
          </w:p>
        </w:tc>
        <w:tc>
          <w:tcPr>
            <w:tcW w:w="2405" w:type="dxa"/>
          </w:tcPr>
          <w:p w14:paraId="5127DE16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017FDF9E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4F86DB5B" w14:textId="77777777" w:rsidTr="00B07D03">
        <w:trPr>
          <w:trHeight w:val="454"/>
          <w:jc w:val="center"/>
        </w:trPr>
        <w:tc>
          <w:tcPr>
            <w:tcW w:w="524" w:type="dxa"/>
          </w:tcPr>
          <w:p w14:paraId="52300B3F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2.</w:t>
            </w:r>
          </w:p>
        </w:tc>
        <w:tc>
          <w:tcPr>
            <w:tcW w:w="1035" w:type="dxa"/>
            <w:vAlign w:val="center"/>
          </w:tcPr>
          <w:p w14:paraId="182C5FCB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</w:t>
            </w:r>
          </w:p>
        </w:tc>
        <w:tc>
          <w:tcPr>
            <w:tcW w:w="760" w:type="dxa"/>
            <w:vAlign w:val="center"/>
          </w:tcPr>
          <w:p w14:paraId="7963C01D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kos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E22C8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Idejna zasnova in oblikovanje naslovnice in zadnje strani</w:t>
            </w:r>
          </w:p>
        </w:tc>
        <w:tc>
          <w:tcPr>
            <w:tcW w:w="2405" w:type="dxa"/>
          </w:tcPr>
          <w:p w14:paraId="39190B14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10CACF7E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1C679A0D" w14:textId="77777777" w:rsidTr="00B07D03">
        <w:trPr>
          <w:trHeight w:val="454"/>
          <w:jc w:val="center"/>
        </w:trPr>
        <w:tc>
          <w:tcPr>
            <w:tcW w:w="524" w:type="dxa"/>
          </w:tcPr>
          <w:p w14:paraId="039A0FF3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3.</w:t>
            </w:r>
          </w:p>
        </w:tc>
        <w:tc>
          <w:tcPr>
            <w:tcW w:w="1035" w:type="dxa"/>
            <w:vAlign w:val="center"/>
          </w:tcPr>
          <w:p w14:paraId="4862813E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</w:t>
            </w:r>
          </w:p>
        </w:tc>
        <w:tc>
          <w:tcPr>
            <w:tcW w:w="760" w:type="dxa"/>
            <w:vAlign w:val="center"/>
          </w:tcPr>
          <w:p w14:paraId="0605088F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kos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6120C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Idejna zasnova in oblikovanje tipičnih notranjih strani (z grafi, tabelami, slikami in besedilom)</w:t>
            </w:r>
          </w:p>
        </w:tc>
        <w:tc>
          <w:tcPr>
            <w:tcW w:w="2405" w:type="dxa"/>
          </w:tcPr>
          <w:p w14:paraId="718EFD65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159BFDE3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40F89B40" w14:textId="77777777" w:rsidTr="00B07D03">
        <w:trPr>
          <w:trHeight w:val="454"/>
          <w:jc w:val="center"/>
        </w:trPr>
        <w:tc>
          <w:tcPr>
            <w:tcW w:w="524" w:type="dxa"/>
          </w:tcPr>
          <w:p w14:paraId="4D8D9B1F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4.</w:t>
            </w:r>
          </w:p>
        </w:tc>
        <w:tc>
          <w:tcPr>
            <w:tcW w:w="1035" w:type="dxa"/>
            <w:vAlign w:val="center"/>
          </w:tcPr>
          <w:p w14:paraId="4C84C928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250</w:t>
            </w:r>
          </w:p>
        </w:tc>
        <w:tc>
          <w:tcPr>
            <w:tcW w:w="760" w:type="dxa"/>
            <w:vAlign w:val="center"/>
          </w:tcPr>
          <w:p w14:paraId="1D25D5A8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proofErr w:type="spellStart"/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str</w:t>
            </w:r>
            <w:proofErr w:type="spellEnd"/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4481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Oblikovna prilagoditev za angleško verzijo poročila</w:t>
            </w:r>
          </w:p>
        </w:tc>
        <w:tc>
          <w:tcPr>
            <w:tcW w:w="2405" w:type="dxa"/>
          </w:tcPr>
          <w:p w14:paraId="538AE4B9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12758193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13C0C79C" w14:textId="77777777" w:rsidTr="00B07D03">
        <w:trPr>
          <w:trHeight w:val="454"/>
          <w:jc w:val="center"/>
        </w:trPr>
        <w:tc>
          <w:tcPr>
            <w:tcW w:w="524" w:type="dxa"/>
          </w:tcPr>
          <w:p w14:paraId="1C68BE98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5.</w:t>
            </w:r>
          </w:p>
        </w:tc>
        <w:tc>
          <w:tcPr>
            <w:tcW w:w="1035" w:type="dxa"/>
            <w:vAlign w:val="center"/>
          </w:tcPr>
          <w:p w14:paraId="7964869C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</w:t>
            </w:r>
          </w:p>
        </w:tc>
        <w:tc>
          <w:tcPr>
            <w:tcW w:w="760" w:type="dxa"/>
            <w:vAlign w:val="center"/>
          </w:tcPr>
          <w:p w14:paraId="208D141F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kos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9B011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Priprava digitalne verzije dokumenta za objavo na spletni strani (slovenska in angleška različica)</w:t>
            </w:r>
          </w:p>
        </w:tc>
        <w:tc>
          <w:tcPr>
            <w:tcW w:w="2405" w:type="dxa"/>
          </w:tcPr>
          <w:p w14:paraId="28F46EF8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4451DE0F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7E93AEF0" w14:textId="77777777" w:rsidTr="00B07D03">
        <w:trPr>
          <w:trHeight w:val="454"/>
          <w:jc w:val="center"/>
        </w:trPr>
        <w:tc>
          <w:tcPr>
            <w:tcW w:w="524" w:type="dxa"/>
          </w:tcPr>
          <w:p w14:paraId="65B65D33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6.</w:t>
            </w:r>
          </w:p>
        </w:tc>
        <w:tc>
          <w:tcPr>
            <w:tcW w:w="1035" w:type="dxa"/>
            <w:vAlign w:val="center"/>
          </w:tcPr>
          <w:p w14:paraId="202249D7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</w:t>
            </w:r>
          </w:p>
        </w:tc>
        <w:tc>
          <w:tcPr>
            <w:tcW w:w="760" w:type="dxa"/>
            <w:vAlign w:val="center"/>
          </w:tcPr>
          <w:p w14:paraId="5E778E8D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kos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A212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 xml:space="preserve">Priprava </w:t>
            </w:r>
            <w:proofErr w:type="spellStart"/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pdf</w:t>
            </w:r>
            <w:proofErr w:type="spellEnd"/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 xml:space="preserve"> verzije dokumenta za </w:t>
            </w:r>
            <w:proofErr w:type="spellStart"/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print</w:t>
            </w:r>
            <w:proofErr w:type="spellEnd"/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/tisk (slovenska in angleška različica), ki ima obliko pokončnega A4 formata</w:t>
            </w:r>
          </w:p>
        </w:tc>
        <w:tc>
          <w:tcPr>
            <w:tcW w:w="2405" w:type="dxa"/>
          </w:tcPr>
          <w:p w14:paraId="65EA6720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6C83279D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0828684F" w14:textId="77777777" w:rsidTr="00B07D03">
        <w:trPr>
          <w:trHeight w:val="454"/>
          <w:jc w:val="center"/>
        </w:trPr>
        <w:tc>
          <w:tcPr>
            <w:tcW w:w="524" w:type="dxa"/>
          </w:tcPr>
          <w:p w14:paraId="02AB259A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7.</w:t>
            </w:r>
          </w:p>
        </w:tc>
        <w:tc>
          <w:tcPr>
            <w:tcW w:w="1035" w:type="dxa"/>
            <w:vAlign w:val="center"/>
          </w:tcPr>
          <w:p w14:paraId="7ACE3486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</w:t>
            </w:r>
          </w:p>
        </w:tc>
        <w:tc>
          <w:tcPr>
            <w:tcW w:w="760" w:type="dxa"/>
            <w:vAlign w:val="center"/>
          </w:tcPr>
          <w:p w14:paraId="53C1DFA2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proofErr w:type="spellStart"/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kpl</w:t>
            </w:r>
            <w:proofErr w:type="spellEnd"/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2A6F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 xml:space="preserve">Izdelava avtorskih fotografij – do 20 </w:t>
            </w:r>
          </w:p>
        </w:tc>
        <w:tc>
          <w:tcPr>
            <w:tcW w:w="2405" w:type="dxa"/>
          </w:tcPr>
          <w:p w14:paraId="4141C355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12EF7A02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553FF614" w14:textId="77777777" w:rsidTr="00B07D03">
        <w:trPr>
          <w:trHeight w:val="454"/>
          <w:jc w:val="center"/>
        </w:trPr>
        <w:tc>
          <w:tcPr>
            <w:tcW w:w="524" w:type="dxa"/>
          </w:tcPr>
          <w:p w14:paraId="1136606A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8.</w:t>
            </w:r>
          </w:p>
        </w:tc>
        <w:tc>
          <w:tcPr>
            <w:tcW w:w="1035" w:type="dxa"/>
            <w:vAlign w:val="center"/>
          </w:tcPr>
          <w:p w14:paraId="6E1D8172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</w:t>
            </w:r>
          </w:p>
        </w:tc>
        <w:tc>
          <w:tcPr>
            <w:tcW w:w="760" w:type="dxa"/>
            <w:vAlign w:val="center"/>
          </w:tcPr>
          <w:p w14:paraId="7CFBE26E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kos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8514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Vodenje in koordinacija projekta</w:t>
            </w:r>
          </w:p>
        </w:tc>
        <w:tc>
          <w:tcPr>
            <w:tcW w:w="2405" w:type="dxa"/>
          </w:tcPr>
          <w:p w14:paraId="0840387F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22C406A7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204DE78C" w14:textId="77777777" w:rsidTr="00B07D03">
        <w:trPr>
          <w:trHeight w:val="454"/>
          <w:jc w:val="center"/>
        </w:trPr>
        <w:tc>
          <w:tcPr>
            <w:tcW w:w="524" w:type="dxa"/>
          </w:tcPr>
          <w:p w14:paraId="11D04D10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9.</w:t>
            </w:r>
          </w:p>
        </w:tc>
        <w:tc>
          <w:tcPr>
            <w:tcW w:w="1035" w:type="dxa"/>
            <w:vAlign w:val="center"/>
          </w:tcPr>
          <w:p w14:paraId="7F291296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250</w:t>
            </w:r>
          </w:p>
        </w:tc>
        <w:tc>
          <w:tcPr>
            <w:tcW w:w="760" w:type="dxa"/>
            <w:vAlign w:val="center"/>
          </w:tcPr>
          <w:p w14:paraId="65BAF209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proofErr w:type="spellStart"/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str</w:t>
            </w:r>
            <w:proofErr w:type="spellEnd"/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32B0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Oblikovalska realizacija poročila (vključena tudi izvedbena grafična realizacija), korekture</w:t>
            </w:r>
          </w:p>
        </w:tc>
        <w:tc>
          <w:tcPr>
            <w:tcW w:w="2405" w:type="dxa"/>
          </w:tcPr>
          <w:p w14:paraId="0079679A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4C88345E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tr w:rsidR="00D024A4" w:rsidRPr="00D024A4" w14:paraId="1E9FC8B9" w14:textId="77777777" w:rsidTr="00B07D03">
        <w:trPr>
          <w:trHeight w:val="454"/>
          <w:jc w:val="center"/>
        </w:trPr>
        <w:tc>
          <w:tcPr>
            <w:tcW w:w="524" w:type="dxa"/>
          </w:tcPr>
          <w:p w14:paraId="67B8AC4A" w14:textId="77777777" w:rsidR="00D024A4" w:rsidRPr="00D024A4" w:rsidRDefault="00D024A4" w:rsidP="00B07D03">
            <w:pPr>
              <w:jc w:val="center"/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10.</w:t>
            </w:r>
          </w:p>
        </w:tc>
        <w:tc>
          <w:tcPr>
            <w:tcW w:w="1035" w:type="dxa"/>
            <w:vAlign w:val="center"/>
          </w:tcPr>
          <w:p w14:paraId="32B68932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1</w:t>
            </w:r>
          </w:p>
        </w:tc>
        <w:tc>
          <w:tcPr>
            <w:tcW w:w="760" w:type="dxa"/>
            <w:vAlign w:val="center"/>
          </w:tcPr>
          <w:p w14:paraId="1FBA15BD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sz w:val="21"/>
                <w:szCs w:val="21"/>
                <w:lang w:val="sl-SI"/>
              </w:rPr>
              <w:t>kos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0AD94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 xml:space="preserve">Pretvorba nerevidiranega letnega poročila in končnega revidiranega letnega poročila v </w:t>
            </w:r>
            <w:proofErr w:type="spellStart"/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>xHTML</w:t>
            </w:r>
            <w:proofErr w:type="spellEnd"/>
            <w:r w:rsidRPr="00D024A4">
              <w:rPr>
                <w:rFonts w:ascii="Nunito Sans" w:hAnsi="Nunito Sans" w:cs="Arial"/>
                <w:color w:val="000000"/>
                <w:sz w:val="21"/>
                <w:szCs w:val="21"/>
                <w:lang w:val="sl-SI"/>
              </w:rPr>
              <w:t xml:space="preserve"> obliko za elektronsko poročanje</w:t>
            </w:r>
          </w:p>
        </w:tc>
        <w:tc>
          <w:tcPr>
            <w:tcW w:w="2405" w:type="dxa"/>
          </w:tcPr>
          <w:p w14:paraId="066FF045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  <w:tc>
          <w:tcPr>
            <w:tcW w:w="1884" w:type="dxa"/>
          </w:tcPr>
          <w:p w14:paraId="0F6130F4" w14:textId="77777777" w:rsidR="00D024A4" w:rsidRPr="00D024A4" w:rsidRDefault="00D024A4" w:rsidP="00B07D03">
            <w:pPr>
              <w:rPr>
                <w:rFonts w:ascii="Nunito Sans" w:hAnsi="Nunito Sans" w:cs="Arial"/>
                <w:sz w:val="21"/>
                <w:szCs w:val="21"/>
                <w:lang w:val="sl-SI"/>
              </w:rPr>
            </w:pPr>
          </w:p>
        </w:tc>
      </w:tr>
      <w:bookmarkEnd w:id="1"/>
    </w:tbl>
    <w:p w14:paraId="6A6C2713" w14:textId="77777777" w:rsidR="00BD5B0C" w:rsidRPr="00D024A4" w:rsidRDefault="00BD5B0C" w:rsidP="00BD5B0C">
      <w:pPr>
        <w:rPr>
          <w:rFonts w:ascii="Nunito Sans" w:hAnsi="Nunito Sans"/>
          <w:lang w:val="sl-SI"/>
        </w:rPr>
      </w:pPr>
    </w:p>
    <w:p w14:paraId="594F1BBC" w14:textId="166C5004" w:rsidR="00C13978" w:rsidRPr="00D024A4" w:rsidRDefault="00C05050" w:rsidP="00D024A4">
      <w:pPr>
        <w:ind w:left="6480"/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Skupna c</w:t>
      </w:r>
      <w:r w:rsidR="003A1A25" w:rsidRPr="00D024A4">
        <w:rPr>
          <w:rFonts w:ascii="Nunito Sans" w:hAnsi="Nunito Sans"/>
          <w:lang w:val="sl-SI"/>
        </w:rPr>
        <w:t xml:space="preserve">ena brez DDV: </w:t>
      </w:r>
      <w:r w:rsidR="003A1A25"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AE7DBA8" w14:textId="77777777" w:rsidR="00C13978" w:rsidRPr="00D024A4" w:rsidRDefault="003A1A25" w:rsidP="00D024A4">
      <w:pPr>
        <w:ind w:left="6480"/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DDV: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BE28623" w14:textId="77777777" w:rsidR="00C13978" w:rsidRPr="00D024A4" w:rsidRDefault="003A1A25" w:rsidP="00D024A4">
      <w:pPr>
        <w:ind w:left="6480"/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Cena z DDV: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E682D72" w14:textId="10551950" w:rsidR="007E33EB" w:rsidRPr="00D024A4" w:rsidRDefault="007E33EB" w:rsidP="007E33EB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Ponudnik izjavlja, da je cena fiksna in velja za celotno izvedbo naročila. V ponudbo so vključeni vsi stroški.</w:t>
      </w:r>
    </w:p>
    <w:p w14:paraId="48993385" w14:textId="77777777" w:rsidR="007E33EB" w:rsidRPr="00D024A4" w:rsidRDefault="007E33EB">
      <w:pPr>
        <w:pStyle w:val="Naslov2"/>
        <w:rPr>
          <w:rFonts w:ascii="Nunito Sans" w:hAnsi="Nunito Sans"/>
          <w:sz w:val="24"/>
          <w:szCs w:val="24"/>
          <w:lang w:val="sl-SI"/>
        </w:rPr>
      </w:pPr>
    </w:p>
    <w:p w14:paraId="7C40B8D7" w14:textId="5CAD35B1" w:rsidR="00C13978" w:rsidRDefault="00BD5B0C">
      <w:pPr>
        <w:pStyle w:val="Naslov2"/>
        <w:rPr>
          <w:rFonts w:ascii="Nunito Sans" w:hAnsi="Nunito Sans"/>
          <w:color w:val="C00000"/>
          <w:sz w:val="24"/>
          <w:szCs w:val="24"/>
          <w:lang w:val="sl-SI"/>
        </w:rPr>
      </w:pPr>
      <w:r w:rsidRPr="00D024A4">
        <w:rPr>
          <w:rFonts w:ascii="Nunito Sans" w:hAnsi="Nunito Sans"/>
          <w:color w:val="C00000"/>
          <w:sz w:val="24"/>
          <w:szCs w:val="24"/>
          <w:lang w:val="sl-SI"/>
        </w:rPr>
        <w:t>4</w:t>
      </w:r>
      <w:r w:rsidR="003A1A25" w:rsidRPr="00D024A4">
        <w:rPr>
          <w:rFonts w:ascii="Nunito Sans" w:hAnsi="Nunito Sans"/>
          <w:color w:val="C00000"/>
          <w:sz w:val="24"/>
          <w:szCs w:val="24"/>
          <w:lang w:val="sl-SI"/>
        </w:rPr>
        <w:t>. REFERENCE</w:t>
      </w:r>
    </w:p>
    <w:p w14:paraId="7BF1BE0F" w14:textId="77777777" w:rsidR="00D024A4" w:rsidRPr="00D024A4" w:rsidRDefault="00D024A4" w:rsidP="00D024A4">
      <w:pPr>
        <w:rPr>
          <w:lang w:val="sl-SI"/>
        </w:rPr>
      </w:pPr>
    </w:p>
    <w:p w14:paraId="53D51FB5" w14:textId="77777777" w:rsidR="00CA092F" w:rsidRPr="00D024A4" w:rsidRDefault="00CA092F" w:rsidP="00CA092F">
      <w:pPr>
        <w:spacing w:after="0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Ponudnik navede najmanj 2 relevantni referenci s področja oblikovanja letnih poročil oz. podobnih publikacij podjetij v Sloveniji, ki imajo vsaj 100 zaposlenih.</w:t>
      </w:r>
    </w:p>
    <w:p w14:paraId="47690E53" w14:textId="322E3CE5" w:rsidR="00CA092F" w:rsidRPr="00D024A4" w:rsidRDefault="00CA092F" w:rsidP="00CA092F">
      <w:pPr>
        <w:spacing w:after="0" w:line="300" w:lineRule="atLeast"/>
        <w:rPr>
          <w:rFonts w:ascii="Nunito Sans" w:eastAsia="Times New Roman" w:hAnsi="Nunito Sans" w:cs="Segoe UI"/>
          <w:lang w:val="sl-SI" w:eastAsia="sl-SI"/>
        </w:rPr>
      </w:pPr>
      <w:r w:rsidRPr="00D024A4">
        <w:rPr>
          <w:rFonts w:ascii="Nunito Sans" w:eastAsia="Times New Roman" w:hAnsi="Nunito Sans" w:cs="Segoe UI"/>
          <w:lang w:val="sl-SI" w:eastAsia="sl-SI"/>
        </w:rPr>
        <w:t>Reference naj se nanašajo na zadnjih 5 let.</w:t>
      </w:r>
    </w:p>
    <w:p w14:paraId="36A6CBB3" w14:textId="77777777" w:rsidR="00551589" w:rsidRPr="00D024A4" w:rsidRDefault="00551589" w:rsidP="00551589">
      <w:pPr>
        <w:spacing w:after="0" w:line="240" w:lineRule="auto"/>
        <w:rPr>
          <w:rFonts w:ascii="Nunito Sans" w:hAnsi="Nunito Sans" w:cs="Arial"/>
          <w:lang w:val="sl-SI"/>
        </w:rPr>
      </w:pPr>
    </w:p>
    <w:p w14:paraId="59FFFEEC" w14:textId="32E2E460" w:rsidR="00C13978" w:rsidRPr="00D024A4" w:rsidRDefault="003A1A25">
      <w:pPr>
        <w:rPr>
          <w:rFonts w:ascii="Nunito Sans" w:hAnsi="Nunito Sans"/>
          <w:b/>
          <w:bCs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lastRenderedPageBreak/>
        <w:t>Referenca 1:</w:t>
      </w:r>
    </w:p>
    <w:p w14:paraId="4CE39673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Naročnik: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520F9723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Projekt: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B25FFFE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Leto izvedbe: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BDA8ACA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Opis projekta: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BE6148A" w14:textId="77777777" w:rsidR="007E33EB" w:rsidRPr="00D024A4" w:rsidRDefault="007E33EB">
      <w:pPr>
        <w:rPr>
          <w:rFonts w:ascii="Nunito Sans" w:hAnsi="Nunito Sans"/>
          <w:b/>
          <w:bCs/>
          <w:lang w:val="sl-SI"/>
        </w:rPr>
      </w:pPr>
    </w:p>
    <w:p w14:paraId="4A0B4737" w14:textId="245E2CB6" w:rsidR="00C13978" w:rsidRPr="00D024A4" w:rsidRDefault="003A1A25">
      <w:pPr>
        <w:rPr>
          <w:rFonts w:ascii="Nunito Sans" w:hAnsi="Nunito Sans"/>
          <w:b/>
          <w:bCs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Referenca 2:</w:t>
      </w:r>
    </w:p>
    <w:p w14:paraId="2DB7EF09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Naročnik: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0459EEE2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Projekt: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092E19F0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Leto izvedbe: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8A5CAC1" w14:textId="77777777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Opis projekta: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FB46E10" w14:textId="77777777" w:rsidR="007E33EB" w:rsidRPr="00D024A4" w:rsidRDefault="007E33EB">
      <w:pPr>
        <w:rPr>
          <w:rFonts w:ascii="Nunito Sans" w:hAnsi="Nunito Sans"/>
          <w:b/>
          <w:bCs/>
          <w:lang w:val="sl-SI"/>
        </w:rPr>
      </w:pPr>
    </w:p>
    <w:p w14:paraId="2239EB8B" w14:textId="2475F7B9" w:rsidR="00C13978" w:rsidRPr="00D024A4" w:rsidRDefault="00C13978">
      <w:pPr>
        <w:rPr>
          <w:rFonts w:ascii="Nunito Sans" w:hAnsi="Nunito Sans"/>
          <w:lang w:val="sl-SI"/>
        </w:rPr>
      </w:pPr>
    </w:p>
    <w:p w14:paraId="0D5D6B31" w14:textId="77777777" w:rsidR="007E33EB" w:rsidRPr="00D024A4" w:rsidRDefault="007E33EB">
      <w:pPr>
        <w:pStyle w:val="Naslov2"/>
        <w:rPr>
          <w:rFonts w:ascii="Nunito Sans" w:hAnsi="Nunito Sans"/>
          <w:sz w:val="24"/>
          <w:szCs w:val="24"/>
          <w:lang w:val="sl-SI"/>
        </w:rPr>
      </w:pPr>
    </w:p>
    <w:p w14:paraId="230DF6B5" w14:textId="041541D6" w:rsidR="00C13978" w:rsidRDefault="00BD5B0C">
      <w:pPr>
        <w:pStyle w:val="Naslov2"/>
        <w:rPr>
          <w:rFonts w:ascii="Nunito Sans" w:hAnsi="Nunito Sans"/>
          <w:color w:val="C00000"/>
          <w:sz w:val="24"/>
          <w:szCs w:val="24"/>
          <w:lang w:val="sl-SI"/>
        </w:rPr>
      </w:pPr>
      <w:r w:rsidRPr="00D024A4">
        <w:rPr>
          <w:rFonts w:ascii="Nunito Sans" w:hAnsi="Nunito Sans"/>
          <w:color w:val="C00000"/>
          <w:sz w:val="24"/>
          <w:szCs w:val="24"/>
          <w:lang w:val="sl-SI"/>
        </w:rPr>
        <w:t>5</w:t>
      </w:r>
      <w:r w:rsidR="003A1A25" w:rsidRPr="00D024A4">
        <w:rPr>
          <w:rFonts w:ascii="Nunito Sans" w:hAnsi="Nunito Sans"/>
          <w:color w:val="C00000"/>
          <w:sz w:val="24"/>
          <w:szCs w:val="24"/>
          <w:lang w:val="sl-SI"/>
        </w:rPr>
        <w:t xml:space="preserve">. </w:t>
      </w:r>
      <w:r w:rsidR="001004AA" w:rsidRPr="00D024A4">
        <w:rPr>
          <w:rFonts w:ascii="Nunito Sans" w:hAnsi="Nunito Sans"/>
          <w:color w:val="C00000"/>
          <w:sz w:val="24"/>
          <w:szCs w:val="24"/>
          <w:lang w:val="sl-SI"/>
        </w:rPr>
        <w:t>OCENJEVALNA MERILA</w:t>
      </w:r>
    </w:p>
    <w:p w14:paraId="3E8B4FF0" w14:textId="77777777" w:rsidR="00D024A4" w:rsidRPr="00D024A4" w:rsidRDefault="00D024A4" w:rsidP="00D024A4">
      <w:pPr>
        <w:rPr>
          <w:lang w:val="sl-SI"/>
        </w:rPr>
      </w:pPr>
    </w:p>
    <w:p w14:paraId="74DACC6E" w14:textId="48B8351D" w:rsidR="001004AA" w:rsidRPr="00D024A4" w:rsidRDefault="001004AA" w:rsidP="001004AA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Ocenjevanje ponudb bo izvedeno na podlagi ekonomsko najugodnejše ponudbe, oblikovane s kombinacijo meril kakovosti in cene. Najvišje možno število točk je 100.</w:t>
      </w:r>
    </w:p>
    <w:p w14:paraId="252DEE36" w14:textId="0CE14943" w:rsidR="001004AA" w:rsidRPr="00D024A4" w:rsidRDefault="001004AA" w:rsidP="001004AA">
      <w:pPr>
        <w:rPr>
          <w:rFonts w:ascii="Nunito Sans" w:hAnsi="Nunito Sans"/>
          <w:lang w:val="sl-SI"/>
        </w:rPr>
      </w:pPr>
    </w:p>
    <w:p w14:paraId="2F50B733" w14:textId="40C37360" w:rsidR="001004AA" w:rsidRPr="00D024A4" w:rsidRDefault="001004AA" w:rsidP="001004AA">
      <w:pPr>
        <w:rPr>
          <w:rFonts w:ascii="Nunito Sans" w:hAnsi="Nunito Sans"/>
          <w:b/>
          <w:bCs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1. Cena ponudbe (40 točk)</w:t>
      </w:r>
    </w:p>
    <w:p w14:paraId="4690F984" w14:textId="77777777" w:rsidR="001004AA" w:rsidRPr="00D024A4" w:rsidRDefault="001004AA" w:rsidP="001004AA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Cena se vrednoti po linearni formuli, kjer najnižja ponudbena cena prejme 40 točk, ostale pa sorazmerno manj.</w:t>
      </w:r>
    </w:p>
    <w:p w14:paraId="42C11C90" w14:textId="229B64F9" w:rsidR="001004AA" w:rsidRPr="00D024A4" w:rsidRDefault="001004AA" w:rsidP="001004AA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lastRenderedPageBreak/>
        <w:t>Formula:</w:t>
      </w:r>
      <w:r w:rsidRPr="00D024A4">
        <w:rPr>
          <w:rFonts w:ascii="Nunito Sans" w:hAnsi="Nunito Sans"/>
          <w:lang w:val="sl-SI"/>
        </w:rPr>
        <w:br/>
        <w:t>( najnižja cena / ponudbena cena ) × 40</w:t>
      </w:r>
    </w:p>
    <w:p w14:paraId="3E7D5D1A" w14:textId="6F7594FB" w:rsidR="00BD5B0C" w:rsidRPr="00D024A4" w:rsidRDefault="00BD5B0C" w:rsidP="001004AA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Razpon točk:</w:t>
      </w:r>
      <w:r w:rsidRPr="00D024A4">
        <w:rPr>
          <w:rFonts w:ascii="Nunito Sans" w:hAnsi="Nunito Sans"/>
          <w:lang w:val="sl-SI"/>
        </w:rPr>
        <w:t xml:space="preserve"> 0–40</w:t>
      </w:r>
    </w:p>
    <w:p w14:paraId="05719177" w14:textId="39C44E5B" w:rsidR="001004AA" w:rsidRPr="00D024A4" w:rsidRDefault="001004AA" w:rsidP="001004AA">
      <w:pPr>
        <w:rPr>
          <w:rFonts w:ascii="Nunito Sans" w:hAnsi="Nunito Sans"/>
          <w:lang w:val="sl-SI"/>
        </w:rPr>
      </w:pPr>
    </w:p>
    <w:p w14:paraId="70E62AD7" w14:textId="64763BB1" w:rsidR="001004AA" w:rsidRPr="00D024A4" w:rsidRDefault="001004AA" w:rsidP="001004AA">
      <w:pPr>
        <w:rPr>
          <w:rFonts w:ascii="Nunito Sans" w:hAnsi="Nunito Sans"/>
          <w:b/>
          <w:bCs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2. Kakovost predlagane grafične zasnove – koncept (</w:t>
      </w:r>
      <w:r w:rsidR="00460040" w:rsidRPr="00D024A4">
        <w:rPr>
          <w:rFonts w:ascii="Nunito Sans" w:hAnsi="Nunito Sans"/>
          <w:b/>
          <w:bCs/>
          <w:lang w:val="sl-SI"/>
        </w:rPr>
        <w:t>3</w:t>
      </w:r>
      <w:r w:rsidRPr="00D024A4">
        <w:rPr>
          <w:rFonts w:ascii="Nunito Sans" w:hAnsi="Nunito Sans"/>
          <w:b/>
          <w:bCs/>
          <w:lang w:val="sl-SI"/>
        </w:rPr>
        <w:t>0 točk)</w:t>
      </w:r>
    </w:p>
    <w:p w14:paraId="4906652E" w14:textId="304B8AD9" w:rsidR="001004AA" w:rsidRPr="00D024A4" w:rsidRDefault="001004AA" w:rsidP="001004AA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Ocenjuje se predložena </w:t>
      </w:r>
      <w:proofErr w:type="spellStart"/>
      <w:r w:rsidRPr="00D024A4">
        <w:rPr>
          <w:rFonts w:ascii="Nunito Sans" w:hAnsi="Nunito Sans"/>
          <w:lang w:val="sl-SI"/>
        </w:rPr>
        <w:t>osnutkovna</w:t>
      </w:r>
      <w:proofErr w:type="spellEnd"/>
      <w:r w:rsidRPr="00D024A4">
        <w:rPr>
          <w:rFonts w:ascii="Nunito Sans" w:hAnsi="Nunito Sans"/>
          <w:lang w:val="sl-SI"/>
        </w:rPr>
        <w:t xml:space="preserve"> grafična zasnova, ki mora biti prilagojena naravi letnega poročila Elektro Maribor, s poudarkom na:</w:t>
      </w:r>
    </w:p>
    <w:p w14:paraId="15645EEB" w14:textId="77777777" w:rsidR="001004AA" w:rsidRPr="00D024A4" w:rsidRDefault="001004AA" w:rsidP="001004AA">
      <w:pPr>
        <w:numPr>
          <w:ilvl w:val="0"/>
          <w:numId w:val="12"/>
        </w:num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jasnosti in preglednosti zasnove,</w:t>
      </w:r>
    </w:p>
    <w:p w14:paraId="469A229B" w14:textId="77777777" w:rsidR="001004AA" w:rsidRPr="00D024A4" w:rsidRDefault="001004AA" w:rsidP="001004AA">
      <w:pPr>
        <w:numPr>
          <w:ilvl w:val="0"/>
          <w:numId w:val="12"/>
        </w:num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vizualni logiki strukturiranja poslovnega, računovodskega in trajnostnega dela,</w:t>
      </w:r>
    </w:p>
    <w:p w14:paraId="222E67DB" w14:textId="77777777" w:rsidR="001004AA" w:rsidRPr="00D024A4" w:rsidRDefault="001004AA" w:rsidP="001004AA">
      <w:pPr>
        <w:numPr>
          <w:ilvl w:val="0"/>
          <w:numId w:val="12"/>
        </w:num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skladnosti z osrednjo vizualno nitjo – električnim distribucijskim omrežjem,</w:t>
      </w:r>
    </w:p>
    <w:p w14:paraId="254AB624" w14:textId="0ABE0ACE" w:rsidR="001004AA" w:rsidRPr="00D024A4" w:rsidRDefault="001004AA" w:rsidP="00BD5B0C">
      <w:pPr>
        <w:numPr>
          <w:ilvl w:val="0"/>
          <w:numId w:val="12"/>
        </w:num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sodobnih grafičnih prijemih, barvnih poudarkih in tipografiji.</w:t>
      </w:r>
    </w:p>
    <w:p w14:paraId="30DA57E5" w14:textId="1D28CFE1" w:rsidR="001004AA" w:rsidRPr="00D024A4" w:rsidRDefault="001004AA" w:rsidP="001004AA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Razpon točk:</w:t>
      </w:r>
      <w:r w:rsidRPr="00D024A4">
        <w:rPr>
          <w:rFonts w:ascii="Nunito Sans" w:hAnsi="Nunito Sans"/>
          <w:lang w:val="sl-SI"/>
        </w:rPr>
        <w:t xml:space="preserve"> 0–</w:t>
      </w:r>
      <w:r w:rsidR="00460040" w:rsidRPr="00D024A4">
        <w:rPr>
          <w:rFonts w:ascii="Nunito Sans" w:hAnsi="Nunito Sans"/>
          <w:lang w:val="sl-SI"/>
        </w:rPr>
        <w:t>3</w:t>
      </w:r>
      <w:r w:rsidRPr="00D024A4">
        <w:rPr>
          <w:rFonts w:ascii="Nunito Sans" w:hAnsi="Nunito Sans"/>
          <w:lang w:val="sl-SI"/>
        </w:rPr>
        <w:t>0</w:t>
      </w:r>
    </w:p>
    <w:p w14:paraId="4E000801" w14:textId="107A71E1" w:rsidR="001004AA" w:rsidRPr="00D024A4" w:rsidRDefault="001004AA" w:rsidP="001004AA">
      <w:pPr>
        <w:rPr>
          <w:rFonts w:ascii="Nunito Sans" w:hAnsi="Nunito Sans"/>
          <w:lang w:val="sl-SI"/>
        </w:rPr>
      </w:pPr>
    </w:p>
    <w:p w14:paraId="72400070" w14:textId="032565AC" w:rsidR="001004AA" w:rsidRPr="00D024A4" w:rsidRDefault="00D64CBC" w:rsidP="001004AA">
      <w:pPr>
        <w:rPr>
          <w:rFonts w:ascii="Nunito Sans" w:hAnsi="Nunito Sans"/>
          <w:b/>
          <w:bCs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3</w:t>
      </w:r>
      <w:r w:rsidR="001004AA" w:rsidRPr="00D024A4">
        <w:rPr>
          <w:rFonts w:ascii="Nunito Sans" w:hAnsi="Nunito Sans"/>
          <w:b/>
          <w:bCs/>
          <w:lang w:val="sl-SI"/>
        </w:rPr>
        <w:t>. Kakovost rešitve za vizualizacijo podatkov (</w:t>
      </w:r>
      <w:r w:rsidR="00460040" w:rsidRPr="00D024A4">
        <w:rPr>
          <w:rFonts w:ascii="Nunito Sans" w:hAnsi="Nunito Sans"/>
          <w:b/>
          <w:bCs/>
          <w:lang w:val="sl-SI"/>
        </w:rPr>
        <w:t>3</w:t>
      </w:r>
      <w:r w:rsidR="001004AA" w:rsidRPr="00D024A4">
        <w:rPr>
          <w:rFonts w:ascii="Nunito Sans" w:hAnsi="Nunito Sans"/>
          <w:b/>
          <w:bCs/>
          <w:lang w:val="sl-SI"/>
        </w:rPr>
        <w:t>0 točk)</w:t>
      </w:r>
    </w:p>
    <w:p w14:paraId="1C5DCAC4" w14:textId="4724E7AA" w:rsidR="001004AA" w:rsidRPr="00D024A4" w:rsidRDefault="001004AA" w:rsidP="001004AA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Ponudnik mora predložiti primer lastne </w:t>
      </w:r>
      <w:proofErr w:type="spellStart"/>
      <w:r w:rsidRPr="00D024A4">
        <w:rPr>
          <w:rFonts w:ascii="Nunito Sans" w:hAnsi="Nunito Sans"/>
          <w:lang w:val="sl-SI"/>
        </w:rPr>
        <w:t>infografike</w:t>
      </w:r>
      <w:proofErr w:type="spellEnd"/>
      <w:r w:rsidRPr="00D024A4">
        <w:rPr>
          <w:rFonts w:ascii="Nunito Sans" w:hAnsi="Nunito Sans"/>
          <w:lang w:val="sl-SI"/>
        </w:rPr>
        <w:t xml:space="preserve"> </w:t>
      </w:r>
      <w:r w:rsidR="003A1A25" w:rsidRPr="00D024A4">
        <w:rPr>
          <w:rFonts w:ascii="Nunito Sans" w:hAnsi="Nunito Sans"/>
          <w:lang w:val="sl-SI"/>
        </w:rPr>
        <w:t>in</w:t>
      </w:r>
      <w:r w:rsidRPr="00D024A4">
        <w:rPr>
          <w:rFonts w:ascii="Nunito Sans" w:hAnsi="Nunito Sans"/>
          <w:lang w:val="sl-SI"/>
        </w:rPr>
        <w:t xml:space="preserve"> grafičnega prikaza podatkov, pri čemer se ocenjuje:</w:t>
      </w:r>
    </w:p>
    <w:p w14:paraId="55388144" w14:textId="77777777" w:rsidR="001004AA" w:rsidRPr="00D024A4" w:rsidRDefault="001004AA" w:rsidP="001004AA">
      <w:pPr>
        <w:numPr>
          <w:ilvl w:val="0"/>
          <w:numId w:val="14"/>
        </w:num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inovativnost,</w:t>
      </w:r>
    </w:p>
    <w:p w14:paraId="73C3F327" w14:textId="77777777" w:rsidR="001004AA" w:rsidRPr="00D024A4" w:rsidRDefault="001004AA" w:rsidP="001004AA">
      <w:pPr>
        <w:numPr>
          <w:ilvl w:val="0"/>
          <w:numId w:val="14"/>
        </w:num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jasnost komunikacije podatkov,</w:t>
      </w:r>
    </w:p>
    <w:p w14:paraId="3F541D1F" w14:textId="77777777" w:rsidR="001004AA" w:rsidRPr="00D024A4" w:rsidRDefault="001004AA" w:rsidP="001004AA">
      <w:pPr>
        <w:numPr>
          <w:ilvl w:val="0"/>
          <w:numId w:val="14"/>
        </w:num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berljivost na tiskani in digitalni verziji,</w:t>
      </w:r>
    </w:p>
    <w:p w14:paraId="18EE1524" w14:textId="77777777" w:rsidR="001004AA" w:rsidRPr="00D024A4" w:rsidRDefault="001004AA" w:rsidP="001004AA">
      <w:pPr>
        <w:numPr>
          <w:ilvl w:val="0"/>
          <w:numId w:val="14"/>
        </w:num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skladnost s pričakovanim slogom poročila.</w:t>
      </w:r>
    </w:p>
    <w:p w14:paraId="00ADC89E" w14:textId="59438C87" w:rsidR="001004AA" w:rsidRPr="00D024A4" w:rsidRDefault="001004AA" w:rsidP="001004AA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Razpon točk:</w:t>
      </w:r>
      <w:r w:rsidRPr="00D024A4">
        <w:rPr>
          <w:rFonts w:ascii="Nunito Sans" w:hAnsi="Nunito Sans"/>
          <w:lang w:val="sl-SI"/>
        </w:rPr>
        <w:t xml:space="preserve"> 0–</w:t>
      </w:r>
      <w:r w:rsidR="00460040" w:rsidRPr="00D024A4">
        <w:rPr>
          <w:rFonts w:ascii="Nunito Sans" w:hAnsi="Nunito Sans"/>
          <w:lang w:val="sl-SI"/>
        </w:rPr>
        <w:t>3</w:t>
      </w:r>
      <w:r w:rsidRPr="00D024A4">
        <w:rPr>
          <w:rFonts w:ascii="Nunito Sans" w:hAnsi="Nunito Sans"/>
          <w:lang w:val="sl-SI"/>
        </w:rPr>
        <w:t>0</w:t>
      </w:r>
    </w:p>
    <w:p w14:paraId="2EA2C2EE" w14:textId="47A215E2" w:rsidR="00D64CBC" w:rsidRPr="00D024A4" w:rsidRDefault="00D64CBC" w:rsidP="00D64CBC">
      <w:pPr>
        <w:spacing w:after="0" w:line="240" w:lineRule="auto"/>
        <w:jc w:val="both"/>
        <w:rPr>
          <w:rFonts w:ascii="Nunito Sans" w:hAnsi="Nunito Sans" w:cs="Arial"/>
          <w:lang w:val="sl-SI"/>
        </w:rPr>
      </w:pPr>
      <w:r w:rsidRPr="00D024A4">
        <w:rPr>
          <w:rFonts w:ascii="Nunito Sans" w:eastAsia="Times New Roman" w:hAnsi="Nunito Sans" w:cs="Times New Roman"/>
          <w:lang w:val="sl-SI"/>
        </w:rPr>
        <w:t xml:space="preserve">Točke se seštevajo. </w:t>
      </w:r>
      <w:r w:rsidRPr="00D024A4">
        <w:rPr>
          <w:rFonts w:ascii="Nunito Sans" w:hAnsi="Nunito Sans" w:cs="Arial"/>
          <w:lang w:val="sl-SI"/>
        </w:rPr>
        <w:t>Ocenjuje se na podlagi prejetih kreativnih predlogov. Ocenjuje jih naročnik po lastni presoji. Ponudnik se s tem strinja.</w:t>
      </w:r>
    </w:p>
    <w:p w14:paraId="0B6F7881" w14:textId="77777777" w:rsidR="00BD5B0C" w:rsidRPr="00D024A4" w:rsidRDefault="00BD5B0C" w:rsidP="00BD5B0C">
      <w:pPr>
        <w:spacing w:after="0" w:line="240" w:lineRule="auto"/>
        <w:rPr>
          <w:rFonts w:ascii="Nunito Sans" w:hAnsi="Nunito Sans" w:cs="Arial"/>
          <w:lang w:val="sl-SI"/>
        </w:rPr>
      </w:pPr>
    </w:p>
    <w:p w14:paraId="16A7E9C9" w14:textId="2A2FEBA2" w:rsidR="00BD5B0C" w:rsidRPr="00D024A4" w:rsidRDefault="00BD5B0C" w:rsidP="00BD5B0C">
      <w:pPr>
        <w:spacing w:after="0" w:line="240" w:lineRule="auto"/>
        <w:rPr>
          <w:rFonts w:ascii="Nunito Sans" w:hAnsi="Nunito Sans" w:cs="Arial"/>
          <w:b/>
          <w:bCs/>
          <w:lang w:val="sl-SI"/>
        </w:rPr>
      </w:pPr>
      <w:r w:rsidRPr="00D024A4">
        <w:rPr>
          <w:rFonts w:ascii="Nunito Sans" w:hAnsi="Nunito Sans" w:cs="Arial"/>
          <w:lang w:val="sl-SI"/>
        </w:rPr>
        <w:t>Naročnik bo izbral najboljšega ponudnika</w:t>
      </w:r>
      <w:r w:rsidRPr="00D024A4">
        <w:rPr>
          <w:rFonts w:ascii="Nunito Sans" w:hAnsi="Nunito Sans" w:cs="Arial"/>
          <w:b/>
          <w:bCs/>
          <w:lang w:val="sl-SI"/>
        </w:rPr>
        <w:t xml:space="preserve"> na podlagi meril naročnika.</w:t>
      </w:r>
    </w:p>
    <w:p w14:paraId="51EFD772" w14:textId="77777777" w:rsidR="001004AA" w:rsidRPr="00D024A4" w:rsidRDefault="001004AA" w:rsidP="001004AA">
      <w:pPr>
        <w:pStyle w:val="Naslov2"/>
        <w:rPr>
          <w:rFonts w:ascii="Nunito Sans" w:hAnsi="Nunito Sans"/>
          <w:color w:val="C00000"/>
          <w:sz w:val="24"/>
          <w:szCs w:val="24"/>
          <w:lang w:val="sl-SI"/>
        </w:rPr>
      </w:pPr>
    </w:p>
    <w:p w14:paraId="748906E8" w14:textId="0C8AFFE3" w:rsidR="001004AA" w:rsidRPr="00D024A4" w:rsidRDefault="00BD5B0C" w:rsidP="001004AA">
      <w:pPr>
        <w:pStyle w:val="Naslov2"/>
        <w:rPr>
          <w:rFonts w:ascii="Nunito Sans" w:hAnsi="Nunito Sans"/>
          <w:color w:val="C00000"/>
          <w:sz w:val="24"/>
          <w:szCs w:val="24"/>
          <w:lang w:val="sl-SI"/>
        </w:rPr>
      </w:pPr>
      <w:r w:rsidRPr="00D024A4">
        <w:rPr>
          <w:rFonts w:ascii="Nunito Sans" w:hAnsi="Nunito Sans"/>
          <w:color w:val="C00000"/>
          <w:sz w:val="24"/>
          <w:szCs w:val="24"/>
          <w:lang w:val="sl-SI"/>
        </w:rPr>
        <w:t>6</w:t>
      </w:r>
      <w:r w:rsidR="003A1A25" w:rsidRPr="00D024A4">
        <w:rPr>
          <w:rFonts w:ascii="Nunito Sans" w:hAnsi="Nunito Sans"/>
          <w:color w:val="C00000"/>
          <w:sz w:val="24"/>
          <w:szCs w:val="24"/>
          <w:lang w:val="sl-SI"/>
        </w:rPr>
        <w:t>. PRILOGE</w:t>
      </w:r>
      <w:r w:rsidR="001004AA" w:rsidRPr="00D024A4">
        <w:rPr>
          <w:rFonts w:ascii="Nunito Sans" w:hAnsi="Nunito Sans"/>
          <w:color w:val="C00000"/>
          <w:sz w:val="24"/>
          <w:szCs w:val="24"/>
          <w:lang w:val="sl-SI"/>
        </w:rPr>
        <w:t xml:space="preserve"> </w:t>
      </w:r>
      <w:r w:rsidR="001231E6" w:rsidRPr="00D024A4">
        <w:rPr>
          <w:rFonts w:ascii="Nunito Sans" w:hAnsi="Nunito Sans"/>
          <w:color w:val="C00000"/>
          <w:sz w:val="24"/>
          <w:szCs w:val="24"/>
          <w:lang w:val="sl-SI"/>
        </w:rPr>
        <w:t>(navedi)</w:t>
      </w:r>
    </w:p>
    <w:p w14:paraId="4B874E94" w14:textId="77777777" w:rsidR="00BD5B0C" w:rsidRPr="00D024A4" w:rsidRDefault="00BD5B0C" w:rsidP="00BD5B0C">
      <w:pPr>
        <w:rPr>
          <w:rFonts w:ascii="Nunito Sans" w:hAnsi="Nunito Sans"/>
          <w:lang w:val="sl-SI"/>
        </w:rPr>
      </w:pPr>
    </w:p>
    <w:p w14:paraId="5CBAB159" w14:textId="54103340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>Priloga 1: Osnut</w:t>
      </w:r>
      <w:r w:rsidR="00BD5B0C" w:rsidRPr="00D024A4">
        <w:rPr>
          <w:rFonts w:ascii="Nunito Sans" w:hAnsi="Nunito Sans"/>
          <w:lang w:val="sl-SI"/>
        </w:rPr>
        <w:t>ek</w:t>
      </w:r>
      <w:r w:rsidRPr="00D024A4">
        <w:rPr>
          <w:rFonts w:ascii="Nunito Sans" w:hAnsi="Nunito Sans"/>
          <w:lang w:val="sl-SI"/>
        </w:rPr>
        <w:t xml:space="preserve"> grafičn</w:t>
      </w:r>
      <w:r w:rsidR="00BD5B0C" w:rsidRPr="00D024A4">
        <w:rPr>
          <w:rFonts w:ascii="Nunito Sans" w:hAnsi="Nunito Sans"/>
          <w:lang w:val="sl-SI"/>
        </w:rPr>
        <w:t>e</w:t>
      </w:r>
      <w:r w:rsidRPr="00D024A4">
        <w:rPr>
          <w:rFonts w:ascii="Nunito Sans" w:hAnsi="Nunito Sans"/>
          <w:lang w:val="sl-SI"/>
        </w:rPr>
        <w:t xml:space="preserve"> zasnov</w:t>
      </w:r>
      <w:r w:rsidR="00BD5B0C" w:rsidRPr="00D024A4">
        <w:rPr>
          <w:rFonts w:ascii="Nunito Sans" w:hAnsi="Nunito Sans"/>
          <w:lang w:val="sl-SI"/>
        </w:rPr>
        <w:t>e</w:t>
      </w:r>
    </w:p>
    <w:p w14:paraId="013292AE" w14:textId="587A4B16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Priloga 2: Primer </w:t>
      </w:r>
      <w:proofErr w:type="spellStart"/>
      <w:r w:rsidRPr="00D024A4">
        <w:rPr>
          <w:rFonts w:ascii="Nunito Sans" w:hAnsi="Nunito Sans"/>
          <w:lang w:val="sl-SI"/>
        </w:rPr>
        <w:t>infografike</w:t>
      </w:r>
      <w:proofErr w:type="spellEnd"/>
      <w:r w:rsidRPr="00D024A4">
        <w:rPr>
          <w:rFonts w:ascii="Nunito Sans" w:hAnsi="Nunito Sans"/>
          <w:lang w:val="sl-SI"/>
        </w:rPr>
        <w:t xml:space="preserve"> in grafičnega prikaza podatkov</w:t>
      </w:r>
    </w:p>
    <w:p w14:paraId="3BC60328" w14:textId="621091DB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Priloga </w:t>
      </w:r>
      <w:r w:rsidR="007E33EB" w:rsidRPr="00D024A4">
        <w:rPr>
          <w:rFonts w:ascii="Nunito Sans" w:hAnsi="Nunito Sans"/>
          <w:lang w:val="sl-SI"/>
        </w:rPr>
        <w:t>3</w:t>
      </w:r>
      <w:r w:rsidRPr="00D024A4">
        <w:rPr>
          <w:rFonts w:ascii="Nunito Sans" w:hAnsi="Nunito Sans"/>
          <w:lang w:val="sl-SI"/>
        </w:rPr>
        <w:t>: Reference</w:t>
      </w:r>
    </w:p>
    <w:p w14:paraId="16CFF6EA" w14:textId="0CB28150" w:rsidR="00C13978" w:rsidRPr="00D024A4" w:rsidRDefault="003A1A2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Priloga </w:t>
      </w:r>
      <w:r w:rsidR="001004AA" w:rsidRPr="00D024A4">
        <w:rPr>
          <w:rFonts w:ascii="Nunito Sans" w:hAnsi="Nunito Sans"/>
          <w:lang w:val="sl-SI"/>
        </w:rPr>
        <w:t>4</w:t>
      </w:r>
      <w:r w:rsidRPr="00D024A4">
        <w:rPr>
          <w:rFonts w:ascii="Nunito Sans" w:hAnsi="Nunito Sans"/>
          <w:lang w:val="sl-SI"/>
        </w:rPr>
        <w:t>: Drugo</w:t>
      </w:r>
    </w:p>
    <w:p w14:paraId="641C9E43" w14:textId="4F9CC597" w:rsidR="00C13978" w:rsidRPr="00D024A4" w:rsidRDefault="00C13978">
      <w:pPr>
        <w:rPr>
          <w:rFonts w:ascii="Nunito Sans" w:hAnsi="Nunito Sans"/>
          <w:sz w:val="20"/>
          <w:szCs w:val="20"/>
        </w:rPr>
      </w:pPr>
    </w:p>
    <w:sectPr w:rsidR="00C13978" w:rsidRPr="00D024A4" w:rsidSect="00D024A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unito Sans">
    <w:altName w:val="Calibri"/>
    <w:charset w:val="EE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462040"/>
    <w:multiLevelType w:val="multilevel"/>
    <w:tmpl w:val="FA1C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696F1C"/>
    <w:multiLevelType w:val="multilevel"/>
    <w:tmpl w:val="928E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1D2444"/>
    <w:multiLevelType w:val="multilevel"/>
    <w:tmpl w:val="0080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12D93"/>
    <w:multiLevelType w:val="multilevel"/>
    <w:tmpl w:val="48B0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7F2CBA"/>
    <w:multiLevelType w:val="multilevel"/>
    <w:tmpl w:val="19CA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C0084D"/>
    <w:multiLevelType w:val="multilevel"/>
    <w:tmpl w:val="4B90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D92031"/>
    <w:multiLevelType w:val="multilevel"/>
    <w:tmpl w:val="49F4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3B695C"/>
    <w:multiLevelType w:val="multilevel"/>
    <w:tmpl w:val="6F40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306239"/>
    <w:multiLevelType w:val="multilevel"/>
    <w:tmpl w:val="C3D6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61F0A"/>
    <w:multiLevelType w:val="multilevel"/>
    <w:tmpl w:val="F134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93217"/>
    <w:multiLevelType w:val="multilevel"/>
    <w:tmpl w:val="D148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46213"/>
    <w:multiLevelType w:val="multilevel"/>
    <w:tmpl w:val="869E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2835E7"/>
    <w:multiLevelType w:val="multilevel"/>
    <w:tmpl w:val="3F5C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607992"/>
    <w:multiLevelType w:val="multilevel"/>
    <w:tmpl w:val="3B72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BE246F"/>
    <w:multiLevelType w:val="multilevel"/>
    <w:tmpl w:val="DF64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1"/>
  </w:num>
  <w:num w:numId="12">
    <w:abstractNumId w:val="22"/>
  </w:num>
  <w:num w:numId="13">
    <w:abstractNumId w:val="15"/>
  </w:num>
  <w:num w:numId="14">
    <w:abstractNumId w:val="18"/>
  </w:num>
  <w:num w:numId="15">
    <w:abstractNumId w:val="21"/>
  </w:num>
  <w:num w:numId="16">
    <w:abstractNumId w:val="19"/>
  </w:num>
  <w:num w:numId="17">
    <w:abstractNumId w:val="17"/>
  </w:num>
  <w:num w:numId="18">
    <w:abstractNumId w:val="16"/>
  </w:num>
  <w:num w:numId="19">
    <w:abstractNumId w:val="20"/>
  </w:num>
  <w:num w:numId="20">
    <w:abstractNumId w:val="23"/>
  </w:num>
  <w:num w:numId="21">
    <w:abstractNumId w:val="12"/>
  </w:num>
  <w:num w:numId="22">
    <w:abstractNumId w:val="14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4AA"/>
    <w:rsid w:val="001231E6"/>
    <w:rsid w:val="0015074B"/>
    <w:rsid w:val="001E49C1"/>
    <w:rsid w:val="0029639D"/>
    <w:rsid w:val="00326F90"/>
    <w:rsid w:val="00331A01"/>
    <w:rsid w:val="003A1A25"/>
    <w:rsid w:val="00460040"/>
    <w:rsid w:val="00551589"/>
    <w:rsid w:val="007E33EB"/>
    <w:rsid w:val="008440BC"/>
    <w:rsid w:val="008F1D3D"/>
    <w:rsid w:val="00922ADD"/>
    <w:rsid w:val="009C5E66"/>
    <w:rsid w:val="00AA1D8D"/>
    <w:rsid w:val="00B47730"/>
    <w:rsid w:val="00BD5B0C"/>
    <w:rsid w:val="00C05050"/>
    <w:rsid w:val="00C13978"/>
    <w:rsid w:val="00CA092F"/>
    <w:rsid w:val="00CB0664"/>
    <w:rsid w:val="00CC172B"/>
    <w:rsid w:val="00D024A4"/>
    <w:rsid w:val="00D64CBC"/>
    <w:rsid w:val="00DD7A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F7E92"/>
  <w14:defaultImageDpi w14:val="300"/>
  <w15:docId w15:val="{82D5F882-6737-4BC0-B0F9-29797FD7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9C75FE-CA88-40E1-A65E-E3D38C4F7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1228</Words>
  <Characters>7002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Krček Boris</cp:lastModifiedBy>
  <cp:revision>2</cp:revision>
  <dcterms:created xsi:type="dcterms:W3CDTF">2026-02-20T12:50:00Z</dcterms:created>
  <dcterms:modified xsi:type="dcterms:W3CDTF">2026-02-20T12:50:00Z</dcterms:modified>
  <cp:category/>
</cp:coreProperties>
</file>